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bookmarkStart w:id="0" w:name="_GoBack"/>
      <w:r>
        <w:rPr>
          <w:rFonts w:hint="eastAsia"/>
          <w:sz w:val="30"/>
          <w:szCs w:val="30"/>
        </w:rPr>
        <w:t>NST</w:t>
      </w:r>
      <w:r>
        <w:rPr>
          <w:rFonts w:hint="eastAsia"/>
          <w:sz w:val="30"/>
          <w:szCs w:val="30"/>
        </w:rPr>
        <w:t>运转手册</w:t>
      </w:r>
    </w:p>
    <w:bookmarkEnd w:id="0"/>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center"/>
        <w:rPr>
          <w:rFonts w:hint="eastAsia"/>
          <w:sz w:val="30"/>
          <w:szCs w:val="30"/>
        </w:rPr>
      </w:pPr>
    </w:p>
    <w:p w:rsidR="00000000" w:rsidRDefault="00494060">
      <w:pPr>
        <w:jc w:val="right"/>
        <w:rPr>
          <w:rFonts w:hint="eastAsia"/>
          <w:sz w:val="30"/>
          <w:szCs w:val="30"/>
        </w:rPr>
      </w:pPr>
      <w:r>
        <w:rPr>
          <w:rFonts w:hint="eastAsia"/>
          <w:sz w:val="30"/>
          <w:szCs w:val="30"/>
        </w:rPr>
        <w:t>烧津市立综合医院</w:t>
      </w:r>
      <w:r>
        <w:rPr>
          <w:rFonts w:hint="eastAsia"/>
          <w:sz w:val="30"/>
          <w:szCs w:val="30"/>
        </w:rPr>
        <w:t xml:space="preserve">  NST</w:t>
      </w:r>
      <w:r>
        <w:rPr>
          <w:rFonts w:hint="eastAsia"/>
          <w:sz w:val="30"/>
          <w:szCs w:val="30"/>
        </w:rPr>
        <w:t>委员会制作</w:t>
      </w:r>
    </w:p>
    <w:p w:rsidR="00000000" w:rsidRDefault="00494060">
      <w:pPr>
        <w:jc w:val="right"/>
        <w:rPr>
          <w:rFonts w:hint="eastAsia"/>
          <w:sz w:val="30"/>
          <w:szCs w:val="30"/>
        </w:rPr>
      </w:pPr>
      <w:r>
        <w:rPr>
          <w:rFonts w:hint="eastAsia"/>
          <w:sz w:val="30"/>
          <w:szCs w:val="30"/>
        </w:rPr>
        <w:t>2010</w:t>
      </w:r>
      <w:r>
        <w:rPr>
          <w:rFonts w:hint="eastAsia"/>
          <w:sz w:val="30"/>
          <w:szCs w:val="30"/>
        </w:rPr>
        <w:t>年</w:t>
      </w:r>
      <w:r>
        <w:rPr>
          <w:rFonts w:hint="eastAsia"/>
          <w:sz w:val="30"/>
          <w:szCs w:val="30"/>
        </w:rPr>
        <w:t>9</w:t>
      </w:r>
      <w:r>
        <w:rPr>
          <w:rFonts w:hint="eastAsia"/>
          <w:sz w:val="30"/>
          <w:szCs w:val="30"/>
        </w:rPr>
        <w:t>月</w:t>
      </w:r>
      <w:r>
        <w:rPr>
          <w:rFonts w:hint="eastAsia"/>
          <w:sz w:val="30"/>
          <w:szCs w:val="30"/>
        </w:rPr>
        <w:t>1</w:t>
      </w:r>
      <w:r>
        <w:rPr>
          <w:rFonts w:hint="eastAsia"/>
          <w:sz w:val="30"/>
          <w:szCs w:val="30"/>
        </w:rPr>
        <w:t>日</w:t>
      </w:r>
    </w:p>
    <w:p w:rsidR="00000000" w:rsidRDefault="00494060">
      <w:pPr>
        <w:jc w:val="right"/>
        <w:rPr>
          <w:rFonts w:hint="eastAsia"/>
          <w:sz w:val="30"/>
          <w:szCs w:val="30"/>
        </w:rPr>
      </w:pPr>
      <w:r>
        <w:rPr>
          <w:rFonts w:hint="eastAsia"/>
          <w:sz w:val="30"/>
          <w:szCs w:val="30"/>
        </w:rPr>
        <w:t>2012</w:t>
      </w:r>
      <w:r>
        <w:rPr>
          <w:rFonts w:hint="eastAsia"/>
          <w:sz w:val="30"/>
          <w:szCs w:val="30"/>
        </w:rPr>
        <w:t>年</w:t>
      </w:r>
      <w:r>
        <w:rPr>
          <w:rFonts w:hint="eastAsia"/>
          <w:sz w:val="30"/>
          <w:szCs w:val="30"/>
        </w:rPr>
        <w:t>7</w:t>
      </w:r>
      <w:r>
        <w:rPr>
          <w:rFonts w:hint="eastAsia"/>
          <w:sz w:val="30"/>
          <w:szCs w:val="30"/>
        </w:rPr>
        <w:t>月</w:t>
      </w:r>
      <w:r>
        <w:rPr>
          <w:rFonts w:hint="eastAsia"/>
          <w:sz w:val="30"/>
          <w:szCs w:val="30"/>
        </w:rPr>
        <w:t>30</w:t>
      </w:r>
      <w:r>
        <w:rPr>
          <w:rFonts w:hint="eastAsia"/>
          <w:sz w:val="30"/>
          <w:szCs w:val="30"/>
        </w:rPr>
        <w:t>日</w:t>
      </w:r>
      <w:r>
        <w:rPr>
          <w:rFonts w:hint="eastAsia"/>
          <w:sz w:val="30"/>
          <w:szCs w:val="30"/>
        </w:rPr>
        <w:t xml:space="preserve">  </w:t>
      </w:r>
      <w:r>
        <w:rPr>
          <w:rFonts w:hint="eastAsia"/>
          <w:sz w:val="30"/>
          <w:szCs w:val="30"/>
        </w:rPr>
        <w:t>改订</w:t>
      </w:r>
    </w:p>
    <w:p w:rsidR="00000000" w:rsidRDefault="00494060">
      <w:pPr>
        <w:jc w:val="right"/>
        <w:rPr>
          <w:rFonts w:hint="eastAsia"/>
          <w:sz w:val="30"/>
          <w:szCs w:val="30"/>
        </w:rPr>
      </w:pPr>
      <w:r>
        <w:rPr>
          <w:rFonts w:hint="eastAsia"/>
          <w:sz w:val="30"/>
          <w:szCs w:val="30"/>
        </w:rPr>
        <w:t>2012</w:t>
      </w:r>
      <w:r>
        <w:rPr>
          <w:rFonts w:hint="eastAsia"/>
          <w:sz w:val="30"/>
          <w:szCs w:val="30"/>
        </w:rPr>
        <w:t>年</w:t>
      </w:r>
      <w:r>
        <w:rPr>
          <w:rFonts w:hint="eastAsia"/>
          <w:sz w:val="30"/>
          <w:szCs w:val="30"/>
        </w:rPr>
        <w:t>9</w:t>
      </w:r>
      <w:r>
        <w:rPr>
          <w:rFonts w:hint="eastAsia"/>
          <w:sz w:val="30"/>
          <w:szCs w:val="30"/>
        </w:rPr>
        <w:t>月</w:t>
      </w:r>
      <w:r>
        <w:rPr>
          <w:rFonts w:hint="eastAsia"/>
          <w:sz w:val="30"/>
          <w:szCs w:val="30"/>
        </w:rPr>
        <w:t>30</w:t>
      </w:r>
      <w:r>
        <w:rPr>
          <w:rFonts w:hint="eastAsia"/>
          <w:sz w:val="30"/>
          <w:szCs w:val="30"/>
        </w:rPr>
        <w:t>日</w:t>
      </w:r>
      <w:r>
        <w:rPr>
          <w:rFonts w:hint="eastAsia"/>
          <w:sz w:val="30"/>
          <w:szCs w:val="30"/>
        </w:rPr>
        <w:t xml:space="preserve">  </w:t>
      </w:r>
      <w:r>
        <w:rPr>
          <w:rFonts w:hint="eastAsia"/>
          <w:sz w:val="30"/>
          <w:szCs w:val="30"/>
        </w:rPr>
        <w:t>改订</w:t>
      </w:r>
    </w:p>
    <w:p w:rsidR="00000000" w:rsidRDefault="00494060">
      <w:pPr>
        <w:rPr>
          <w:rFonts w:hint="eastAsia"/>
          <w:sz w:val="24"/>
        </w:rPr>
      </w:pPr>
    </w:p>
    <w:p w:rsidR="00000000" w:rsidRDefault="00494060">
      <w:pPr>
        <w:rPr>
          <w:rFonts w:hint="eastAsia"/>
          <w:sz w:val="24"/>
        </w:rPr>
      </w:pPr>
    </w:p>
    <w:p w:rsidR="00000000" w:rsidRDefault="00494060">
      <w:pPr>
        <w:rPr>
          <w:rFonts w:hint="eastAsia"/>
          <w:sz w:val="24"/>
        </w:rPr>
      </w:pPr>
    </w:p>
    <w:p w:rsidR="00000000" w:rsidRDefault="00494060">
      <w:pPr>
        <w:numPr>
          <w:ilvl w:val="0"/>
          <w:numId w:val="1"/>
        </w:numPr>
        <w:rPr>
          <w:rFonts w:hint="eastAsia"/>
          <w:sz w:val="24"/>
        </w:rPr>
      </w:pPr>
      <w:r>
        <w:rPr>
          <w:rFonts w:hint="eastAsia"/>
          <w:sz w:val="24"/>
        </w:rPr>
        <w:t>NST</w:t>
      </w:r>
    </w:p>
    <w:p w:rsidR="00000000" w:rsidRDefault="00494060">
      <w:pPr>
        <w:rPr>
          <w:rFonts w:hint="eastAsia"/>
          <w:sz w:val="24"/>
        </w:rPr>
      </w:pPr>
      <w:r>
        <w:rPr>
          <w:rFonts w:hint="eastAsia"/>
          <w:sz w:val="24"/>
        </w:rPr>
        <w:t xml:space="preserve">  NST=</w:t>
      </w:r>
      <w:r>
        <w:rPr>
          <w:rFonts w:hint="eastAsia"/>
          <w:sz w:val="24"/>
        </w:rPr>
        <w:t>营养支持体系</w:t>
      </w:r>
    </w:p>
    <w:p w:rsidR="00000000" w:rsidRDefault="00494060">
      <w:pPr>
        <w:rPr>
          <w:rFonts w:hint="eastAsia"/>
          <w:sz w:val="24"/>
        </w:rPr>
      </w:pPr>
      <w:r>
        <w:rPr>
          <w:rFonts w:hint="eastAsia"/>
          <w:sz w:val="24"/>
        </w:rPr>
        <w:t xml:space="preserve"> NST</w:t>
      </w:r>
      <w:r>
        <w:rPr>
          <w:rFonts w:hint="eastAsia"/>
          <w:sz w:val="24"/>
        </w:rPr>
        <w:t>的作用</w:t>
      </w:r>
    </w:p>
    <w:p w:rsidR="00000000" w:rsidRDefault="00494060">
      <w:pPr>
        <w:numPr>
          <w:ilvl w:val="0"/>
          <w:numId w:val="2"/>
        </w:numPr>
        <w:rPr>
          <w:rFonts w:hint="eastAsia"/>
          <w:sz w:val="24"/>
        </w:rPr>
      </w:pPr>
      <w:r>
        <w:rPr>
          <w:rFonts w:hint="eastAsia"/>
          <w:sz w:val="24"/>
        </w:rPr>
        <w:t>营养不良者的早期发现</w:t>
      </w:r>
    </w:p>
    <w:p w:rsidR="00000000" w:rsidRDefault="00494060">
      <w:pPr>
        <w:numPr>
          <w:ilvl w:val="0"/>
          <w:numId w:val="2"/>
        </w:numPr>
        <w:rPr>
          <w:rFonts w:hint="eastAsia"/>
          <w:sz w:val="24"/>
        </w:rPr>
      </w:pPr>
      <w:r>
        <w:rPr>
          <w:rFonts w:hint="eastAsia"/>
          <w:sz w:val="24"/>
        </w:rPr>
        <w:t>检查是否形成了恰当的营养管理</w:t>
      </w:r>
    </w:p>
    <w:p w:rsidR="00000000" w:rsidRDefault="00494060">
      <w:pPr>
        <w:numPr>
          <w:ilvl w:val="0"/>
          <w:numId w:val="2"/>
        </w:numPr>
        <w:rPr>
          <w:rFonts w:hint="eastAsia"/>
          <w:sz w:val="24"/>
        </w:rPr>
      </w:pPr>
      <w:r>
        <w:rPr>
          <w:rFonts w:hint="eastAsia"/>
          <w:sz w:val="24"/>
        </w:rPr>
        <w:t>指导、建议最适合的营养管理方法</w:t>
      </w:r>
    </w:p>
    <w:p w:rsidR="00000000" w:rsidRDefault="00494060">
      <w:pPr>
        <w:numPr>
          <w:ilvl w:val="0"/>
          <w:numId w:val="2"/>
        </w:numPr>
        <w:rPr>
          <w:rFonts w:hint="eastAsia"/>
          <w:sz w:val="24"/>
        </w:rPr>
      </w:pPr>
      <w:r>
        <w:rPr>
          <w:rFonts w:hint="eastAsia"/>
          <w:sz w:val="24"/>
        </w:rPr>
        <w:t>治愈促进营养状态改善</w:t>
      </w:r>
    </w:p>
    <w:p w:rsidR="00000000" w:rsidRDefault="00494060">
      <w:pPr>
        <w:numPr>
          <w:ilvl w:val="0"/>
          <w:numId w:val="2"/>
        </w:numPr>
        <w:rPr>
          <w:rFonts w:hint="eastAsia"/>
          <w:sz w:val="24"/>
        </w:rPr>
      </w:pPr>
      <w:r>
        <w:rPr>
          <w:rFonts w:hint="eastAsia"/>
          <w:sz w:val="24"/>
        </w:rPr>
        <w:t>解答营养管理方面的疑问</w:t>
      </w:r>
    </w:p>
    <w:p w:rsidR="00000000" w:rsidRDefault="00494060">
      <w:pPr>
        <w:numPr>
          <w:ilvl w:val="0"/>
          <w:numId w:val="2"/>
        </w:numPr>
        <w:rPr>
          <w:rFonts w:hint="eastAsia"/>
          <w:sz w:val="24"/>
        </w:rPr>
      </w:pPr>
      <w:r>
        <w:rPr>
          <w:rFonts w:hint="eastAsia"/>
          <w:sz w:val="24"/>
        </w:rPr>
        <w:t>由无效和并发症防止带来的经济效益</w:t>
      </w:r>
    </w:p>
    <w:p w:rsidR="00000000" w:rsidRDefault="00494060">
      <w:pPr>
        <w:numPr>
          <w:ilvl w:val="0"/>
          <w:numId w:val="2"/>
        </w:numPr>
        <w:rPr>
          <w:rFonts w:hint="eastAsia"/>
          <w:sz w:val="24"/>
        </w:rPr>
      </w:pPr>
      <w:r>
        <w:rPr>
          <w:rFonts w:hint="eastAsia"/>
          <w:sz w:val="24"/>
        </w:rPr>
        <w:t>帮助早期出院和回归社会</w:t>
      </w:r>
    </w:p>
    <w:p w:rsidR="00000000" w:rsidRDefault="00494060">
      <w:pPr>
        <w:numPr>
          <w:ilvl w:val="0"/>
          <w:numId w:val="2"/>
        </w:numPr>
        <w:rPr>
          <w:rFonts w:hint="eastAsia"/>
          <w:sz w:val="24"/>
        </w:rPr>
      </w:pPr>
      <w:r>
        <w:rPr>
          <w:rFonts w:hint="eastAsia"/>
          <w:sz w:val="24"/>
        </w:rPr>
        <w:t>新知识的获得</w:t>
      </w:r>
    </w:p>
    <w:p w:rsidR="00000000" w:rsidRDefault="00494060">
      <w:pPr>
        <w:numPr>
          <w:ilvl w:val="0"/>
          <w:numId w:val="2"/>
        </w:numPr>
        <w:rPr>
          <w:rFonts w:hint="eastAsia"/>
          <w:sz w:val="24"/>
        </w:rPr>
      </w:pPr>
      <w:r>
        <w:rPr>
          <w:rFonts w:hint="eastAsia"/>
          <w:sz w:val="24"/>
        </w:rPr>
        <w:t>由营养管理改善带来的患者满意度的提高</w:t>
      </w:r>
    </w:p>
    <w:p w:rsidR="00000000" w:rsidRDefault="00494060">
      <w:pPr>
        <w:numPr>
          <w:ilvl w:val="0"/>
          <w:numId w:val="2"/>
        </w:numPr>
        <w:rPr>
          <w:rFonts w:hint="eastAsia"/>
          <w:sz w:val="24"/>
        </w:rPr>
      </w:pPr>
      <w:r>
        <w:rPr>
          <w:rFonts w:hint="eastAsia"/>
          <w:sz w:val="24"/>
        </w:rPr>
        <w:t>NST</w:t>
      </w:r>
      <w:r>
        <w:rPr>
          <w:rFonts w:hint="eastAsia"/>
          <w:sz w:val="24"/>
        </w:rPr>
        <w:t>活动的评价（治疗效果</w:t>
      </w:r>
      <w:r>
        <w:rPr>
          <w:rFonts w:ascii="MS Mincho" w:eastAsia="MS Mincho" w:hAnsi="MS Mincho" w:cs="MS Mincho" w:hint="eastAsia"/>
          <w:sz w:val="24"/>
        </w:rPr>
        <w:t>·教育效果·经济效果</w:t>
      </w:r>
      <w:r>
        <w:rPr>
          <w:rFonts w:hint="eastAsia"/>
          <w:sz w:val="24"/>
        </w:rPr>
        <w:t>）</w:t>
      </w:r>
    </w:p>
    <w:p w:rsidR="00000000" w:rsidRDefault="00494060">
      <w:pPr>
        <w:rPr>
          <w:rFonts w:hint="eastAsia"/>
          <w:sz w:val="24"/>
        </w:rPr>
      </w:pPr>
    </w:p>
    <w:p w:rsidR="00000000" w:rsidRDefault="00494060">
      <w:pPr>
        <w:rPr>
          <w:rFonts w:hint="eastAsia"/>
          <w:sz w:val="24"/>
        </w:rPr>
      </w:pPr>
      <w:r>
        <w:rPr>
          <w:rFonts w:hint="eastAsia"/>
          <w:sz w:val="24"/>
        </w:rPr>
        <w:t>NST</w:t>
      </w:r>
      <w:r>
        <w:rPr>
          <w:rFonts w:hint="eastAsia"/>
          <w:sz w:val="24"/>
        </w:rPr>
        <w:t>对象患者</w:t>
      </w:r>
    </w:p>
    <w:p w:rsidR="00000000" w:rsidRDefault="00494060">
      <w:pPr>
        <w:rPr>
          <w:rFonts w:hint="eastAsia"/>
          <w:sz w:val="24"/>
        </w:rPr>
      </w:pPr>
      <w:r>
        <w:rPr>
          <w:rFonts w:hint="eastAsia"/>
          <w:sz w:val="24"/>
        </w:rPr>
        <w:t>在营养评价、管理、指导中介入</w:t>
      </w:r>
      <w:r>
        <w:rPr>
          <w:rFonts w:hint="eastAsia"/>
          <w:sz w:val="24"/>
        </w:rPr>
        <w:t>NST</w:t>
      </w:r>
      <w:r>
        <w:rPr>
          <w:rFonts w:hint="eastAsia"/>
          <w:sz w:val="24"/>
        </w:rPr>
        <w:t>的患者，是那些符合患者利益或者医院安全管理的，低营养状态的住院患者。</w:t>
      </w:r>
    </w:p>
    <w:p w:rsidR="00000000" w:rsidRDefault="00494060">
      <w:pPr>
        <w:rPr>
          <w:rFonts w:hint="eastAsia"/>
          <w:sz w:val="24"/>
        </w:rPr>
      </w:pPr>
    </w:p>
    <w:p w:rsidR="00000000" w:rsidRDefault="00494060">
      <w:pPr>
        <w:rPr>
          <w:rFonts w:hint="eastAsia"/>
          <w:sz w:val="24"/>
        </w:rPr>
      </w:pPr>
      <w:r>
        <w:rPr>
          <w:rFonts w:hint="eastAsia"/>
          <w:sz w:val="24"/>
        </w:rPr>
        <w:t>NST</w:t>
      </w:r>
      <w:r>
        <w:rPr>
          <w:rFonts w:hint="eastAsia"/>
          <w:sz w:val="24"/>
        </w:rPr>
        <w:t>的构成成员</w:t>
      </w:r>
    </w:p>
    <w:p w:rsidR="00000000" w:rsidRDefault="00494060">
      <w:pPr>
        <w:rPr>
          <w:rFonts w:ascii="MS Mincho" w:eastAsia="MS Mincho" w:hAnsi="MS Mincho" w:cs="MS Mincho" w:hint="eastAsia"/>
          <w:sz w:val="24"/>
        </w:rPr>
      </w:pPr>
      <w:r>
        <w:rPr>
          <w:rFonts w:hint="eastAsia"/>
          <w:sz w:val="24"/>
        </w:rPr>
        <w:t>委员长</w:t>
      </w:r>
      <w:r>
        <w:rPr>
          <w:rFonts w:ascii="MS Mincho" w:eastAsia="MS Mincho" w:hAnsi="MS Mincho" w:cs="MS Mincho" w:hint="eastAsia"/>
          <w:sz w:val="24"/>
        </w:rPr>
        <w:t>·副委员长</w:t>
      </w:r>
      <w:r>
        <w:rPr>
          <w:rFonts w:ascii="MS Mincho" w:eastAsia="MS Mincho" w:hAnsi="MS Mincho" w:cs="MS Mincho" w:hint="eastAsia"/>
          <w:sz w:val="24"/>
        </w:rPr>
        <w:t xml:space="preserve">     </w:t>
      </w:r>
      <w:r>
        <w:rPr>
          <w:rFonts w:ascii="MS Mincho" w:eastAsia="MS Mincho" w:hAnsi="MS Mincho" w:cs="MS Mincho" w:hint="eastAsia"/>
          <w:sz w:val="24"/>
        </w:rPr>
        <w:t>：各科医师</w:t>
      </w:r>
      <w:r>
        <w:rPr>
          <w:rFonts w:ascii="MS Mincho" w:eastAsia="MS Mincho" w:hAnsi="MS Mincho" w:cs="MS Mincho" w:hint="eastAsia"/>
          <w:sz w:val="24"/>
        </w:rPr>
        <w:t>1</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医师</w:t>
      </w:r>
      <w:r>
        <w:rPr>
          <w:rFonts w:ascii="MS Mincho" w:eastAsia="MS Mincho" w:hAnsi="MS Mincho" w:cs="MS Mincho" w:hint="eastAsia"/>
          <w:sz w:val="24"/>
        </w:rPr>
        <w:t xml:space="preserve">                </w:t>
      </w:r>
      <w:r>
        <w:rPr>
          <w:rFonts w:ascii="MS Mincho" w:eastAsia="MS Mincho" w:hAnsi="MS Mincho" w:cs="MS Mincho" w:hint="eastAsia"/>
          <w:sz w:val="24"/>
        </w:rPr>
        <w:t>：内科·外科医师若干</w:t>
      </w:r>
    </w:p>
    <w:p w:rsidR="00000000" w:rsidRDefault="00494060">
      <w:pPr>
        <w:rPr>
          <w:rFonts w:ascii="MS Mincho" w:eastAsia="MS Mincho" w:hAnsi="MS Mincho" w:cs="MS Mincho" w:hint="eastAsia"/>
          <w:sz w:val="24"/>
        </w:rPr>
      </w:pPr>
      <w:r>
        <w:rPr>
          <w:rFonts w:ascii="MS Mincho" w:eastAsia="MS Mincho" w:hAnsi="MS Mincho" w:cs="MS Mincho" w:hint="eastAsia"/>
          <w:sz w:val="24"/>
        </w:rPr>
        <w:t>药剂师</w:t>
      </w:r>
      <w:r>
        <w:rPr>
          <w:rFonts w:ascii="MS Mincho" w:eastAsia="MS Mincho" w:hAnsi="MS Mincho" w:cs="MS Mincho" w:hint="eastAsia"/>
          <w:sz w:val="24"/>
        </w:rPr>
        <w:t xml:space="preserve">              </w:t>
      </w:r>
      <w:r>
        <w:rPr>
          <w:rFonts w:ascii="MS Mincho" w:eastAsia="MS Mincho" w:hAnsi="MS Mincho" w:cs="MS Mincho" w:hint="eastAsia"/>
          <w:sz w:val="24"/>
        </w:rPr>
        <w:t>：</w:t>
      </w:r>
      <w:r>
        <w:rPr>
          <w:rFonts w:ascii="MS Mincho" w:eastAsia="MS Mincho" w:hAnsi="MS Mincho" w:cs="MS Mincho" w:hint="eastAsia"/>
          <w:sz w:val="24"/>
        </w:rPr>
        <w:t>1</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管理营养师</w:t>
      </w:r>
      <w:r>
        <w:rPr>
          <w:rFonts w:ascii="MS Mincho" w:eastAsia="MS Mincho" w:hAnsi="MS Mincho" w:cs="MS Mincho" w:hint="eastAsia"/>
          <w:sz w:val="24"/>
        </w:rPr>
        <w:t xml:space="preserve">          </w:t>
      </w:r>
      <w:r>
        <w:rPr>
          <w:rFonts w:ascii="MS Mincho" w:eastAsia="MS Mincho" w:hAnsi="MS Mincho" w:cs="MS Mincho" w:hint="eastAsia"/>
          <w:sz w:val="24"/>
        </w:rPr>
        <w:t>：</w:t>
      </w:r>
      <w:r>
        <w:rPr>
          <w:rFonts w:ascii="MS Mincho" w:eastAsia="MS Mincho" w:hAnsi="MS Mincho" w:cs="MS Mincho" w:hint="eastAsia"/>
          <w:sz w:val="24"/>
        </w:rPr>
        <w:t>3</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皮肤排泄护理认定护士：</w:t>
      </w:r>
      <w:r>
        <w:rPr>
          <w:rFonts w:ascii="MS Mincho" w:eastAsia="MS Mincho" w:hAnsi="MS Mincho" w:cs="MS Mincho" w:hint="eastAsia"/>
          <w:sz w:val="24"/>
        </w:rPr>
        <w:t>1</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护士</w:t>
      </w:r>
      <w:r>
        <w:rPr>
          <w:rFonts w:ascii="MS Mincho" w:eastAsia="MS Mincho" w:hAnsi="MS Mincho" w:cs="MS Mincho" w:hint="eastAsia"/>
          <w:sz w:val="24"/>
        </w:rPr>
        <w:t xml:space="preserve">                </w:t>
      </w:r>
      <w:r>
        <w:rPr>
          <w:rFonts w:ascii="MS Mincho" w:eastAsia="MS Mincho" w:hAnsi="MS Mincho" w:cs="MS Mincho" w:hint="eastAsia"/>
          <w:sz w:val="24"/>
        </w:rPr>
        <w:t>：</w:t>
      </w:r>
      <w:r>
        <w:rPr>
          <w:rFonts w:ascii="MS Mincho" w:eastAsia="MS Mincho" w:hAnsi="MS Mincho" w:cs="MS Mincho" w:hint="eastAsia"/>
          <w:sz w:val="24"/>
        </w:rPr>
        <w:t>4</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临床检查技师</w:t>
      </w:r>
      <w:r>
        <w:rPr>
          <w:rFonts w:ascii="MS Mincho" w:eastAsia="MS Mincho" w:hAnsi="MS Mincho" w:cs="MS Mincho" w:hint="eastAsia"/>
          <w:sz w:val="24"/>
        </w:rPr>
        <w:t xml:space="preserve">        </w:t>
      </w:r>
      <w:r>
        <w:rPr>
          <w:rFonts w:ascii="MS Mincho" w:eastAsia="MS Mincho" w:hAnsi="MS Mincho" w:cs="MS Mincho" w:hint="eastAsia"/>
          <w:sz w:val="24"/>
        </w:rPr>
        <w:t>：</w:t>
      </w:r>
      <w:r>
        <w:rPr>
          <w:rFonts w:ascii="MS Mincho" w:eastAsia="MS Mincho" w:hAnsi="MS Mincho" w:cs="MS Mincho" w:hint="eastAsia"/>
          <w:sz w:val="24"/>
        </w:rPr>
        <w:t>3</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语言疗法师</w:t>
      </w:r>
      <w:r>
        <w:rPr>
          <w:rFonts w:ascii="MS Mincho" w:eastAsia="MS Mincho" w:hAnsi="MS Mincho" w:cs="MS Mincho" w:hint="eastAsia"/>
          <w:sz w:val="24"/>
        </w:rPr>
        <w:t xml:space="preserve">          </w:t>
      </w:r>
      <w:r>
        <w:rPr>
          <w:rFonts w:ascii="MS Mincho" w:eastAsia="MS Mincho" w:hAnsi="MS Mincho" w:cs="MS Mincho" w:hint="eastAsia"/>
          <w:sz w:val="24"/>
        </w:rPr>
        <w:t>：</w:t>
      </w:r>
      <w:r>
        <w:rPr>
          <w:rFonts w:ascii="MS Mincho" w:eastAsia="MS Mincho" w:hAnsi="MS Mincho" w:cs="MS Mincho" w:hint="eastAsia"/>
          <w:sz w:val="24"/>
        </w:rPr>
        <w:t>1</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牙科卫生师</w:t>
      </w:r>
      <w:r>
        <w:rPr>
          <w:rFonts w:ascii="MS Mincho" w:eastAsia="MS Mincho" w:hAnsi="MS Mincho" w:cs="MS Mincho" w:hint="eastAsia"/>
          <w:sz w:val="24"/>
        </w:rPr>
        <w:t xml:space="preserve">          </w:t>
      </w:r>
      <w:r>
        <w:rPr>
          <w:rFonts w:ascii="MS Mincho" w:eastAsia="MS Mincho" w:hAnsi="MS Mincho" w:cs="MS Mincho" w:hint="eastAsia"/>
          <w:sz w:val="24"/>
        </w:rPr>
        <w:t>：</w:t>
      </w:r>
      <w:r>
        <w:rPr>
          <w:rFonts w:ascii="MS Mincho" w:eastAsia="MS Mincho" w:hAnsi="MS Mincho" w:cs="MS Mincho" w:hint="eastAsia"/>
          <w:sz w:val="24"/>
        </w:rPr>
        <w:t>1</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总务</w:t>
      </w:r>
      <w:r>
        <w:rPr>
          <w:rFonts w:ascii="MS Mincho" w:eastAsia="MS Mincho" w:hAnsi="MS Mincho" w:cs="MS Mincho" w:hint="eastAsia"/>
          <w:sz w:val="24"/>
        </w:rPr>
        <w:t xml:space="preserve"> </w:t>
      </w:r>
      <w:r>
        <w:rPr>
          <w:rFonts w:ascii="MS Mincho" w:eastAsia="MS Mincho" w:hAnsi="MS Mincho" w:cs="MS Mincho" w:hint="eastAsia"/>
          <w:sz w:val="24"/>
        </w:rPr>
        <w:t xml:space="preserve">               </w:t>
      </w:r>
      <w:r>
        <w:rPr>
          <w:rFonts w:ascii="MS Mincho" w:eastAsia="MS Mincho" w:hAnsi="MS Mincho" w:cs="MS Mincho" w:hint="eastAsia"/>
          <w:sz w:val="24"/>
        </w:rPr>
        <w:t>：</w:t>
      </w:r>
      <w:r>
        <w:rPr>
          <w:rFonts w:ascii="MS Mincho" w:eastAsia="MS Mincho" w:hAnsi="MS Mincho" w:cs="MS Mincho" w:hint="eastAsia"/>
          <w:sz w:val="24"/>
        </w:rPr>
        <w:t>2</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秘书</w:t>
      </w:r>
      <w:r>
        <w:rPr>
          <w:rFonts w:ascii="MS Mincho" w:eastAsia="MS Mincho" w:hAnsi="MS Mincho" w:cs="MS Mincho" w:hint="eastAsia"/>
          <w:sz w:val="24"/>
        </w:rPr>
        <w:t xml:space="preserve">                 :</w:t>
      </w:r>
      <w:r>
        <w:rPr>
          <w:rFonts w:ascii="MS Mincho" w:eastAsia="MS Mincho" w:hAnsi="MS Mincho" w:cs="MS Mincho" w:hint="eastAsia"/>
          <w:sz w:val="24"/>
        </w:rPr>
        <w:t>营养科</w:t>
      </w:r>
    </w:p>
    <w:p w:rsidR="00000000" w:rsidRDefault="00494060">
      <w:pPr>
        <w:rPr>
          <w:rFonts w:ascii="MS Mincho" w:eastAsia="MS Mincho" w:hAnsi="MS Mincho" w:cs="MS Mincho" w:hint="eastAsia"/>
          <w:sz w:val="24"/>
        </w:rPr>
      </w:pPr>
      <w:r>
        <w:rPr>
          <w:rFonts w:ascii="MS Mincho" w:eastAsia="MS Mincho" w:hAnsi="MS Mincho" w:cs="MS Mincho" w:hint="eastAsia"/>
          <w:sz w:val="24"/>
        </w:rPr>
        <w:t>链接护士（</w:t>
      </w:r>
      <w:r>
        <w:rPr>
          <w:rFonts w:ascii="MS Mincho" w:eastAsia="MS Mincho" w:hAnsi="MS Mincho" w:cs="MS Mincho" w:hint="eastAsia"/>
          <w:sz w:val="24"/>
        </w:rPr>
        <w:t>3A</w:t>
      </w:r>
      <w:r>
        <w:rPr>
          <w:rFonts w:ascii="MS Mincho" w:eastAsia="MS Mincho" w:hAnsi="MS Mincho" w:cs="MS Mincho" w:hint="eastAsia"/>
          <w:sz w:val="24"/>
        </w:rPr>
        <w:t>妇产科以外的各病房护士</w:t>
      </w:r>
      <w:r>
        <w:rPr>
          <w:rFonts w:ascii="MS Mincho" w:eastAsia="MS Mincho" w:hAnsi="MS Mincho" w:cs="MS Mincho" w:hint="eastAsia"/>
          <w:sz w:val="24"/>
        </w:rPr>
        <w:t xml:space="preserve"> 1</w:t>
      </w:r>
      <w:r>
        <w:rPr>
          <w:rFonts w:ascii="MS Mincho" w:eastAsia="MS Mincho" w:hAnsi="MS Mincho" w:cs="MS Mincho" w:hint="eastAsia"/>
          <w:sz w:val="24"/>
        </w:rPr>
        <w:t>名）</w:t>
      </w:r>
    </w:p>
    <w:p w:rsidR="00000000" w:rsidRDefault="00494060">
      <w:pPr>
        <w:rPr>
          <w:rFonts w:ascii="MS Mincho" w:eastAsia="MS Mincho" w:hAnsi="MS Mincho" w:cs="MS Mincho" w:hint="eastAsia"/>
          <w:sz w:val="24"/>
        </w:rPr>
      </w:pPr>
      <w:r>
        <w:rPr>
          <w:rFonts w:ascii="MS Mincho" w:eastAsia="MS Mincho" w:hAnsi="MS Mincho" w:cs="MS Mincho" w:hint="eastAsia"/>
          <w:sz w:val="24"/>
        </w:rPr>
        <w:t>3B</w:t>
      </w:r>
      <w:r>
        <w:rPr>
          <w:rFonts w:ascii="MS Mincho" w:eastAsia="MS Mincho" w:hAnsi="MS Mincho" w:cs="MS Mincho" w:hint="eastAsia"/>
          <w:sz w:val="24"/>
        </w:rPr>
        <w:t>·</w:t>
      </w:r>
      <w:r>
        <w:rPr>
          <w:rFonts w:ascii="MS Mincho" w:eastAsia="MS Mincho" w:hAnsi="MS Mincho" w:cs="MS Mincho" w:hint="eastAsia"/>
          <w:sz w:val="24"/>
        </w:rPr>
        <w:t>4A</w:t>
      </w:r>
      <w:r>
        <w:rPr>
          <w:rFonts w:ascii="MS Mincho" w:eastAsia="MS Mincho" w:hAnsi="MS Mincho" w:cs="MS Mincho" w:hint="eastAsia"/>
          <w:sz w:val="24"/>
        </w:rPr>
        <w:t>·</w:t>
      </w:r>
      <w:r>
        <w:rPr>
          <w:rFonts w:ascii="MS Mincho" w:eastAsia="MS Mincho" w:hAnsi="MS Mincho" w:cs="MS Mincho" w:hint="eastAsia"/>
          <w:sz w:val="24"/>
        </w:rPr>
        <w:t>4B</w:t>
      </w:r>
      <w:r>
        <w:rPr>
          <w:rFonts w:ascii="MS Mincho" w:eastAsia="MS Mincho" w:hAnsi="MS Mincho" w:cs="MS Mincho" w:hint="eastAsia"/>
          <w:sz w:val="24"/>
        </w:rPr>
        <w:t>·</w:t>
      </w:r>
      <w:r>
        <w:rPr>
          <w:rFonts w:ascii="MS Mincho" w:eastAsia="MS Mincho" w:hAnsi="MS Mincho" w:cs="MS Mincho" w:hint="eastAsia"/>
          <w:sz w:val="24"/>
        </w:rPr>
        <w:t>3C</w:t>
      </w:r>
      <w:r>
        <w:rPr>
          <w:rFonts w:ascii="MS Mincho" w:eastAsia="MS Mincho" w:hAnsi="MS Mincho" w:cs="MS Mincho" w:hint="eastAsia"/>
          <w:sz w:val="24"/>
        </w:rPr>
        <w:t>·</w:t>
      </w:r>
      <w:r>
        <w:rPr>
          <w:rFonts w:ascii="MS Mincho" w:eastAsia="MS Mincho" w:hAnsi="MS Mincho" w:cs="MS Mincho" w:hint="eastAsia"/>
          <w:sz w:val="24"/>
        </w:rPr>
        <w:t>4C</w:t>
      </w:r>
      <w:r>
        <w:rPr>
          <w:rFonts w:ascii="MS Mincho" w:eastAsia="MS Mincho" w:hAnsi="MS Mincho" w:cs="MS Mincho" w:hint="eastAsia"/>
          <w:sz w:val="24"/>
        </w:rPr>
        <w:t>·</w:t>
      </w:r>
      <w:r>
        <w:rPr>
          <w:rFonts w:ascii="MS Mincho" w:eastAsia="MS Mincho" w:hAnsi="MS Mincho" w:cs="MS Mincho" w:hint="eastAsia"/>
          <w:sz w:val="24"/>
        </w:rPr>
        <w:t>5A</w:t>
      </w:r>
      <w:r>
        <w:rPr>
          <w:rFonts w:ascii="MS Mincho" w:eastAsia="MS Mincho" w:hAnsi="MS Mincho" w:cs="MS Mincho" w:hint="eastAsia"/>
          <w:sz w:val="24"/>
        </w:rPr>
        <w:t>·</w:t>
      </w:r>
      <w:r>
        <w:rPr>
          <w:rFonts w:ascii="MS Mincho" w:eastAsia="MS Mincho" w:hAnsi="MS Mincho" w:cs="MS Mincho" w:hint="eastAsia"/>
          <w:sz w:val="24"/>
        </w:rPr>
        <w:t>5C</w:t>
      </w:r>
      <w:r>
        <w:rPr>
          <w:rFonts w:ascii="MS Mincho" w:eastAsia="MS Mincho" w:hAnsi="MS Mincho" w:cs="MS Mincho" w:hint="eastAsia"/>
          <w:sz w:val="24"/>
        </w:rPr>
        <w:t>·</w:t>
      </w:r>
      <w:r>
        <w:rPr>
          <w:rFonts w:ascii="MS Mincho" w:eastAsia="MS Mincho" w:hAnsi="MS Mincho" w:cs="MS Mincho" w:hint="eastAsia"/>
          <w:sz w:val="24"/>
        </w:rPr>
        <w:t>6A</w:t>
      </w:r>
      <w:r>
        <w:rPr>
          <w:rFonts w:ascii="MS Mincho" w:eastAsia="MS Mincho" w:hAnsi="MS Mincho" w:cs="MS Mincho" w:hint="eastAsia"/>
          <w:sz w:val="24"/>
        </w:rPr>
        <w:t>·</w:t>
      </w:r>
      <w:r>
        <w:rPr>
          <w:rFonts w:ascii="MS Mincho" w:eastAsia="MS Mincho" w:hAnsi="MS Mincho" w:cs="MS Mincho" w:hint="eastAsia"/>
          <w:sz w:val="24"/>
        </w:rPr>
        <w:t>6B</w:t>
      </w:r>
      <w:r>
        <w:rPr>
          <w:rFonts w:ascii="MS Mincho" w:eastAsia="MS Mincho" w:hAnsi="MS Mincho" w:cs="MS Mincho" w:hint="eastAsia"/>
          <w:sz w:val="24"/>
        </w:rPr>
        <w:t>·</w:t>
      </w:r>
      <w:r>
        <w:rPr>
          <w:rFonts w:ascii="MS Mincho" w:eastAsia="MS Mincho" w:hAnsi="MS Mincho" w:cs="MS Mincho" w:hint="eastAsia"/>
          <w:sz w:val="24"/>
        </w:rPr>
        <w:t>6C</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成员的作用</w:t>
      </w:r>
    </w:p>
    <w:p w:rsidR="00000000" w:rsidRDefault="00494060">
      <w:pPr>
        <w:rPr>
          <w:rFonts w:ascii="MS Mincho" w:eastAsia="MS Mincho" w:hAnsi="MS Mincho" w:cs="MS Mincho" w:hint="eastAsia"/>
          <w:sz w:val="24"/>
        </w:rPr>
      </w:pPr>
      <w:r>
        <w:rPr>
          <w:rFonts w:ascii="MS Mincho" w:eastAsia="MS Mincho" w:hAnsi="MS Mincho" w:cs="MS Mincho" w:hint="eastAsia"/>
          <w:sz w:val="24"/>
        </w:rPr>
        <w:t>医师的作用</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把握症状</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参与病房</w:t>
      </w:r>
      <w:r>
        <w:rPr>
          <w:rFonts w:ascii="MS Mincho" w:eastAsia="MS Mincho" w:hAnsi="MS Mincho" w:cs="MS Mincho" w:hint="eastAsia"/>
          <w:sz w:val="24"/>
        </w:rPr>
        <w:t>NST</w:t>
      </w:r>
      <w:r>
        <w:rPr>
          <w:rFonts w:ascii="MS Mincho" w:eastAsia="MS Mincho" w:hAnsi="MS Mincho" w:cs="MS Mincho" w:hint="eastAsia"/>
          <w:sz w:val="24"/>
        </w:rPr>
        <w:t>回诊</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营养评定（营养障碍的有无及程度的判断）</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主治医师的治疗方针的确认</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lastRenderedPageBreak/>
        <w:t>营养疗法的方针决定（静脉营养和经鼻营养的平衡、营养摄入途径）</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营养管理方法的技术实施和指导</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检查是否形成了恰当的营养管理</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检查营养疗法的效果和并发症</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NST</w:t>
      </w:r>
      <w:r>
        <w:rPr>
          <w:rFonts w:ascii="MS Mincho" w:eastAsia="MS Mincho" w:hAnsi="MS Mincho" w:cs="MS Mincho" w:hint="eastAsia"/>
          <w:sz w:val="24"/>
        </w:rPr>
        <w:t>团队的总结和方向性指示</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对</w:t>
      </w:r>
      <w:r>
        <w:rPr>
          <w:rFonts w:ascii="MS Mincho" w:eastAsia="MS Mincho" w:hAnsi="MS Mincho" w:cs="MS Mincho" w:hint="eastAsia"/>
          <w:sz w:val="24"/>
        </w:rPr>
        <w:t>NST</w:t>
      </w:r>
      <w:r>
        <w:rPr>
          <w:rFonts w:ascii="MS Mincho" w:eastAsia="MS Mincho" w:hAnsi="MS Mincho" w:cs="MS Mincho" w:hint="eastAsia"/>
          <w:sz w:val="24"/>
        </w:rPr>
        <w:t>员</w:t>
      </w:r>
      <w:r>
        <w:rPr>
          <w:rFonts w:ascii="MS Mincho" w:eastAsia="MS Mincho" w:hAnsi="MS Mincho" w:cs="MS Mincho" w:hint="eastAsia"/>
          <w:sz w:val="24"/>
        </w:rPr>
        <w:t>工以及本院员工的教育·教育</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在主治医师和</w:t>
      </w:r>
      <w:r>
        <w:rPr>
          <w:rFonts w:ascii="MS Mincho" w:eastAsia="MS Mincho" w:hAnsi="MS Mincho" w:cs="MS Mincho" w:hint="eastAsia"/>
          <w:sz w:val="24"/>
        </w:rPr>
        <w:t>NST</w:t>
      </w:r>
      <w:r>
        <w:rPr>
          <w:rFonts w:ascii="MS Mincho" w:eastAsia="MS Mincho" w:hAnsi="MS Mincho" w:cs="MS Mincho" w:hint="eastAsia"/>
          <w:sz w:val="24"/>
        </w:rPr>
        <w:t>成员（护士·药剂师·营养师）间协调</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学习、介绍与</w:t>
      </w:r>
      <w:r>
        <w:rPr>
          <w:rFonts w:ascii="MS Mincho" w:eastAsia="MS Mincho" w:hAnsi="MS Mincho" w:cs="MS Mincho" w:hint="eastAsia"/>
          <w:sz w:val="24"/>
        </w:rPr>
        <w:t>NST</w:t>
      </w:r>
      <w:r>
        <w:rPr>
          <w:rFonts w:ascii="MS Mincho" w:eastAsia="MS Mincho" w:hAnsi="MS Mincho" w:cs="MS Mincho" w:hint="eastAsia"/>
          <w:sz w:val="24"/>
        </w:rPr>
        <w:t>相关的新知识·技术</w:t>
      </w:r>
    </w:p>
    <w:p w:rsidR="00000000" w:rsidRDefault="00494060">
      <w:pPr>
        <w:numPr>
          <w:ilvl w:val="0"/>
          <w:numId w:val="3"/>
        </w:numPr>
        <w:rPr>
          <w:rFonts w:ascii="MS Mincho" w:eastAsia="MS Mincho" w:hAnsi="MS Mincho" w:cs="MS Mincho" w:hint="eastAsia"/>
          <w:sz w:val="24"/>
        </w:rPr>
      </w:pPr>
      <w:r>
        <w:rPr>
          <w:rFonts w:ascii="MS Mincho" w:eastAsia="MS Mincho" w:hAnsi="MS Mincho" w:cs="MS Mincho" w:hint="eastAsia"/>
          <w:sz w:val="24"/>
        </w:rPr>
        <w:t>评价</w:t>
      </w:r>
      <w:r>
        <w:rPr>
          <w:rFonts w:ascii="MS Mincho" w:eastAsia="MS Mincho" w:hAnsi="MS Mincho" w:cs="MS Mincho" w:hint="eastAsia"/>
          <w:sz w:val="24"/>
        </w:rPr>
        <w:t>NST</w:t>
      </w:r>
      <w:r>
        <w:rPr>
          <w:rFonts w:ascii="MS Mincho" w:eastAsia="MS Mincho" w:hAnsi="MS Mincho" w:cs="MS Mincho" w:hint="eastAsia"/>
          <w:sz w:val="24"/>
        </w:rPr>
        <w:t>活动（治疗效果·教育效果·经济效果）</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管理营养师的作用</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病房监控·病例评定</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问题病例的抽出·</w:t>
      </w:r>
      <w:r>
        <w:rPr>
          <w:rFonts w:ascii="MS Mincho" w:eastAsia="MS Mincho" w:hAnsi="MS Mincho" w:cs="MS Mincho" w:hint="eastAsia"/>
          <w:sz w:val="24"/>
        </w:rPr>
        <w:t>NST</w:t>
      </w:r>
      <w:r>
        <w:rPr>
          <w:rFonts w:ascii="MS Mincho" w:eastAsia="MS Mincho" w:hAnsi="MS Mincho" w:cs="MS Mincho" w:hint="eastAsia"/>
          <w:sz w:val="24"/>
        </w:rPr>
        <w:t>回诊的提示</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必要时在电子病历中输入</w:t>
      </w:r>
      <w:r>
        <w:rPr>
          <w:rFonts w:ascii="MS Mincho" w:eastAsia="MS Mincho" w:hAnsi="MS Mincho" w:cs="MS Mincho" w:hint="eastAsia"/>
          <w:sz w:val="24"/>
        </w:rPr>
        <w:t>NST</w:t>
      </w:r>
      <w:r>
        <w:rPr>
          <w:rFonts w:ascii="MS Mincho" w:eastAsia="MS Mincho" w:hAnsi="MS Mincho" w:cs="MS Mincho" w:hint="eastAsia"/>
          <w:sz w:val="24"/>
        </w:rPr>
        <w:t>介入请求</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NST</w:t>
      </w:r>
      <w:r>
        <w:rPr>
          <w:rFonts w:ascii="MS Mincho" w:eastAsia="MS Mincho" w:hAnsi="MS Mincho" w:cs="MS Mincho" w:hint="eastAsia"/>
          <w:sz w:val="24"/>
        </w:rPr>
        <w:t>回诊记录的做成·摄取营养量的合集记载</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NST</w:t>
      </w:r>
      <w:r>
        <w:rPr>
          <w:rFonts w:ascii="MS Mincho" w:eastAsia="MS Mincho" w:hAnsi="MS Mincho" w:cs="MS Mincho" w:hint="eastAsia"/>
          <w:sz w:val="24"/>
        </w:rPr>
        <w:t>回诊时快速制定流程图</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参与病房</w:t>
      </w:r>
      <w:r>
        <w:rPr>
          <w:rFonts w:ascii="MS Mincho" w:eastAsia="MS Mincho" w:hAnsi="MS Mincho" w:cs="MS Mincho" w:hint="eastAsia"/>
          <w:sz w:val="24"/>
        </w:rPr>
        <w:t>NST</w:t>
      </w:r>
      <w:r>
        <w:rPr>
          <w:rFonts w:ascii="MS Mincho" w:eastAsia="MS Mincho" w:hAnsi="MS Mincho" w:cs="MS Mincho" w:hint="eastAsia"/>
          <w:sz w:val="24"/>
        </w:rPr>
        <w:t>回诊</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基于营养评价·摄食状况对营养疗法提建议</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伴随营养疗法的并发症的早期发现·预防</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指导患者·家属的饮食·回答疑问</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有关营养疗法关联制剂的信</w:t>
      </w:r>
      <w:r>
        <w:rPr>
          <w:rFonts w:ascii="MS Mincho" w:eastAsia="MS Mincho" w:hAnsi="MS Mincho" w:cs="MS Mincho" w:hint="eastAsia"/>
          <w:sz w:val="24"/>
        </w:rPr>
        <w:t>息提供·立足经济性的营养补助食品等的管理</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新知识的学习和启发</w:t>
      </w:r>
    </w:p>
    <w:p w:rsidR="00000000" w:rsidRDefault="00494060">
      <w:pPr>
        <w:numPr>
          <w:ilvl w:val="0"/>
          <w:numId w:val="4"/>
        </w:numPr>
        <w:rPr>
          <w:rFonts w:ascii="MS Mincho" w:eastAsia="MS Mincho" w:hAnsi="MS Mincho" w:cs="MS Mincho" w:hint="eastAsia"/>
          <w:sz w:val="24"/>
        </w:rPr>
      </w:pPr>
      <w:r>
        <w:rPr>
          <w:rFonts w:ascii="MS Mincho" w:eastAsia="MS Mincho" w:hAnsi="MS Mincho" w:cs="MS Mincho" w:hint="eastAsia"/>
          <w:sz w:val="24"/>
        </w:rPr>
        <w:t>营养治疗实施计划兼营养治疗实施报告书输入·对患者的扩散说明</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药剂师的作用</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病房监控·病例评定</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问题病例的抽出·</w:t>
      </w:r>
      <w:r>
        <w:rPr>
          <w:rFonts w:ascii="MS Mincho" w:eastAsia="MS Mincho" w:hAnsi="MS Mincho" w:cs="MS Mincho" w:hint="eastAsia"/>
          <w:sz w:val="24"/>
        </w:rPr>
        <w:t>NST</w:t>
      </w:r>
      <w:r>
        <w:rPr>
          <w:rFonts w:ascii="MS Mincho" w:eastAsia="MS Mincho" w:hAnsi="MS Mincho" w:cs="MS Mincho" w:hint="eastAsia"/>
          <w:sz w:val="24"/>
        </w:rPr>
        <w:t>回诊提示</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参加病房回诊</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基于生命科学知识的营养疗法的建议·问题点的抽出</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伴随营养疗法的并发症的早期发现·预防</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向患者·家属说明营养药剂·服药指导</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提供营养疗法相关药剂信息（经静脉营养剂药剂配合变化的指出）</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输液类的无菌调剂·检查误投药</w:t>
      </w:r>
    </w:p>
    <w:p w:rsidR="00000000" w:rsidRDefault="00494060">
      <w:pPr>
        <w:numPr>
          <w:ilvl w:val="0"/>
          <w:numId w:val="5"/>
        </w:numPr>
        <w:rPr>
          <w:rFonts w:ascii="MS Mincho" w:eastAsia="MS Mincho" w:hAnsi="MS Mincho" w:cs="MS Mincho" w:hint="eastAsia"/>
          <w:sz w:val="24"/>
        </w:rPr>
      </w:pPr>
      <w:r>
        <w:rPr>
          <w:rFonts w:ascii="MS Mincho" w:eastAsia="MS Mincho" w:hAnsi="MS Mincho" w:cs="MS Mincho" w:hint="eastAsia"/>
          <w:sz w:val="24"/>
        </w:rPr>
        <w:t>新知识的学习和启发</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护士·链接护士的作用</w:t>
      </w:r>
    </w:p>
    <w:p w:rsidR="00000000" w:rsidRDefault="00494060">
      <w:pPr>
        <w:numPr>
          <w:ilvl w:val="0"/>
          <w:numId w:val="6"/>
        </w:numPr>
        <w:rPr>
          <w:rFonts w:ascii="MS Mincho" w:eastAsia="MS Mincho" w:hAnsi="MS Mincho" w:cs="MS Mincho" w:hint="eastAsia"/>
          <w:sz w:val="24"/>
        </w:rPr>
      </w:pPr>
      <w:r>
        <w:rPr>
          <w:rFonts w:ascii="MS Mincho" w:eastAsia="MS Mincho" w:hAnsi="MS Mincho" w:cs="MS Mincho" w:hint="eastAsia"/>
          <w:sz w:val="24"/>
        </w:rPr>
        <w:t>判定营养障碍的有无和程度（营养判定）</w:t>
      </w:r>
    </w:p>
    <w:p w:rsidR="00000000" w:rsidRDefault="00494060">
      <w:pPr>
        <w:numPr>
          <w:ilvl w:val="0"/>
          <w:numId w:val="6"/>
        </w:numPr>
        <w:rPr>
          <w:rFonts w:ascii="MS Mincho" w:eastAsia="MS Mincho" w:hAnsi="MS Mincho" w:cs="MS Mincho" w:hint="eastAsia"/>
          <w:sz w:val="24"/>
        </w:rPr>
      </w:pPr>
      <w:r>
        <w:rPr>
          <w:rFonts w:ascii="MS Mincho" w:eastAsia="MS Mincho" w:hAnsi="MS Mincho" w:cs="MS Mincho" w:hint="eastAsia"/>
          <w:sz w:val="24"/>
        </w:rPr>
        <w:t>确认问题病例</w:t>
      </w:r>
      <w:r>
        <w:rPr>
          <w:rFonts w:ascii="MS Mincho" w:eastAsia="MS Mincho" w:hAnsi="MS Mincho" w:cs="MS Mincho" w:hint="eastAsia"/>
          <w:sz w:val="24"/>
        </w:rPr>
        <w:t>的抽出·提示·营养管理计划表</w:t>
      </w:r>
    </w:p>
    <w:p w:rsidR="00000000" w:rsidRDefault="00494060">
      <w:pPr>
        <w:numPr>
          <w:ilvl w:val="0"/>
          <w:numId w:val="6"/>
        </w:numPr>
        <w:rPr>
          <w:rFonts w:ascii="MS Mincho" w:eastAsia="MS Mincho" w:hAnsi="MS Mincho" w:cs="MS Mincho" w:hint="eastAsia"/>
          <w:sz w:val="24"/>
        </w:rPr>
      </w:pPr>
      <w:r>
        <w:rPr>
          <w:rFonts w:ascii="MS Mincho" w:eastAsia="MS Mincho" w:hAnsi="MS Mincho" w:cs="MS Mincho" w:hint="eastAsia"/>
          <w:sz w:val="24"/>
        </w:rPr>
        <w:t>如果有符合</w:t>
      </w:r>
      <w:r>
        <w:rPr>
          <w:rFonts w:ascii="MS Mincho" w:eastAsia="MS Mincho" w:hAnsi="MS Mincho" w:cs="MS Mincho" w:hint="eastAsia"/>
          <w:sz w:val="24"/>
        </w:rPr>
        <w:t>NST</w:t>
      </w:r>
      <w:r>
        <w:rPr>
          <w:rFonts w:ascii="MS Mincho" w:eastAsia="MS Mincho" w:hAnsi="MS Mincho" w:cs="MS Mincho" w:hint="eastAsia"/>
          <w:sz w:val="24"/>
        </w:rPr>
        <w:t>回诊者，在电子病历上记入</w:t>
      </w:r>
      <w:r>
        <w:rPr>
          <w:rFonts w:ascii="MS Mincho" w:eastAsia="MS Mincho" w:hAnsi="MS Mincho" w:cs="MS Mincho" w:hint="eastAsia"/>
          <w:sz w:val="24"/>
        </w:rPr>
        <w:t>NST</w:t>
      </w:r>
      <w:r>
        <w:rPr>
          <w:rFonts w:ascii="MS Mincho" w:eastAsia="MS Mincho" w:hAnsi="MS Mincho" w:cs="MS Mincho" w:hint="eastAsia"/>
          <w:sz w:val="24"/>
        </w:rPr>
        <w:t>介入请求</w:t>
      </w:r>
    </w:p>
    <w:p w:rsidR="00000000" w:rsidRDefault="00494060">
      <w:pPr>
        <w:numPr>
          <w:ilvl w:val="0"/>
          <w:numId w:val="6"/>
        </w:numPr>
        <w:rPr>
          <w:rFonts w:ascii="MS Mincho" w:eastAsia="MS Mincho" w:hAnsi="MS Mincho" w:cs="MS Mincho" w:hint="eastAsia"/>
          <w:sz w:val="24"/>
        </w:rPr>
      </w:pPr>
      <w:r>
        <w:rPr>
          <w:rFonts w:ascii="MS Mincho" w:hAnsi="MS Mincho" w:cs="MS Mincho" w:hint="eastAsia"/>
          <w:sz w:val="24"/>
        </w:rPr>
        <w:t>参加各自病房的</w:t>
      </w:r>
      <w:r>
        <w:rPr>
          <w:rFonts w:ascii="MS Mincho" w:hAnsi="MS Mincho" w:cs="MS Mincho" w:hint="eastAsia"/>
          <w:sz w:val="24"/>
        </w:rPr>
        <w:t>NST</w:t>
      </w:r>
      <w:r>
        <w:rPr>
          <w:rFonts w:ascii="MS Mincho" w:hAnsi="MS Mincho" w:cs="MS Mincho" w:hint="eastAsia"/>
          <w:sz w:val="24"/>
        </w:rPr>
        <w:t>回诊</w:t>
      </w:r>
    </w:p>
    <w:p w:rsidR="00000000" w:rsidRDefault="00494060">
      <w:pPr>
        <w:numPr>
          <w:ilvl w:val="0"/>
          <w:numId w:val="6"/>
        </w:numPr>
        <w:rPr>
          <w:rFonts w:ascii="MS Mincho" w:eastAsia="MS Mincho" w:hAnsi="MS Mincho" w:cs="MS Mincho" w:hint="eastAsia"/>
          <w:sz w:val="24"/>
        </w:rPr>
      </w:pPr>
      <w:r>
        <w:rPr>
          <w:rFonts w:ascii="MS Mincho" w:hAnsi="MS Mincho" w:cs="MS Mincho" w:hint="eastAsia"/>
          <w:sz w:val="24"/>
        </w:rPr>
        <w:t>回诊病例的观察</w:t>
      </w:r>
      <w:r>
        <w:rPr>
          <w:rFonts w:ascii="MS Mincho" w:eastAsia="MS Mincho" w:hAnsi="MS Mincho" w:cs="MS Mincho" w:hint="eastAsia"/>
          <w:sz w:val="24"/>
        </w:rPr>
        <w:t>·跟踪·</w:t>
      </w:r>
      <w:r>
        <w:rPr>
          <w:rFonts w:ascii="Arial" w:eastAsia="MS Mincho" w:hAnsi="Arial" w:cs="Arial"/>
          <w:sz w:val="24"/>
        </w:rPr>
        <w:t>…</w:t>
      </w:r>
      <w:r>
        <w:rPr>
          <w:rFonts w:ascii="Arial" w:eastAsia="MS Mincho" w:hAnsi="Arial" w:cs="Arial" w:hint="eastAsia"/>
          <w:sz w:val="24"/>
        </w:rPr>
        <w:t>员工合作</w:t>
      </w:r>
    </w:p>
    <w:p w:rsidR="00000000" w:rsidRDefault="00494060">
      <w:pPr>
        <w:numPr>
          <w:ilvl w:val="0"/>
          <w:numId w:val="6"/>
        </w:numPr>
        <w:rPr>
          <w:rFonts w:ascii="MS Mincho" w:eastAsia="MS Mincho" w:hAnsi="MS Mincho" w:cs="MS Mincho" w:hint="eastAsia"/>
          <w:sz w:val="24"/>
        </w:rPr>
      </w:pPr>
      <w:r>
        <w:rPr>
          <w:rFonts w:ascii="Arial" w:eastAsia="MS Mincho" w:hAnsi="Arial" w:cs="Arial" w:hint="eastAsia"/>
          <w:sz w:val="24"/>
        </w:rPr>
        <w:t>病房的营养管理改正</w:t>
      </w:r>
      <w:r>
        <w:rPr>
          <w:rFonts w:ascii="MS Mincho" w:eastAsia="MS Mincho" w:hAnsi="MS Mincho" w:cs="MS Mincho" w:hint="eastAsia"/>
          <w:sz w:val="24"/>
        </w:rPr>
        <w:t>·指导</w:t>
      </w:r>
    </w:p>
    <w:p w:rsidR="00000000" w:rsidRDefault="00494060">
      <w:pPr>
        <w:numPr>
          <w:ilvl w:val="0"/>
          <w:numId w:val="6"/>
        </w:numPr>
        <w:rPr>
          <w:rFonts w:ascii="MS Mincho" w:eastAsia="MS Mincho" w:hAnsi="MS Mincho" w:cs="MS Mincho" w:hint="eastAsia"/>
          <w:sz w:val="24"/>
        </w:rPr>
      </w:pPr>
      <w:r>
        <w:rPr>
          <w:rFonts w:ascii="MS Mincho" w:eastAsia="MS Mincho" w:hAnsi="MS Mincho" w:cs="MS Mincho" w:hint="eastAsia"/>
          <w:sz w:val="24"/>
        </w:rPr>
        <w:lastRenderedPageBreak/>
        <w:t>检查是否形成了恰当的营养管理</w:t>
      </w:r>
    </w:p>
    <w:p w:rsidR="00000000" w:rsidRDefault="00494060">
      <w:pPr>
        <w:numPr>
          <w:ilvl w:val="0"/>
          <w:numId w:val="6"/>
        </w:numPr>
        <w:rPr>
          <w:rFonts w:ascii="MS Mincho" w:eastAsia="MS Mincho" w:hAnsi="MS Mincho" w:cs="MS Mincho" w:hint="eastAsia"/>
          <w:sz w:val="24"/>
        </w:rPr>
      </w:pPr>
      <w:r>
        <w:rPr>
          <w:rFonts w:ascii="MS Mincho" w:eastAsia="MS Mincho" w:hAnsi="MS Mincho" w:cs="MS Mincho" w:hint="eastAsia"/>
          <w:sz w:val="24"/>
        </w:rPr>
        <w:t>向医生提出营养管理法的建议</w:t>
      </w:r>
    </w:p>
    <w:p w:rsidR="00000000" w:rsidRDefault="00494060">
      <w:pPr>
        <w:numPr>
          <w:ilvl w:val="0"/>
          <w:numId w:val="6"/>
        </w:numPr>
        <w:rPr>
          <w:rFonts w:ascii="MS Mincho" w:eastAsia="MS Mincho" w:hAnsi="MS Mincho" w:cs="MS Mincho" w:hint="eastAsia"/>
          <w:sz w:val="24"/>
        </w:rPr>
      </w:pPr>
      <w:r>
        <w:rPr>
          <w:rFonts w:ascii="MS Mincho" w:eastAsia="MS Mincho" w:hAnsi="MS Mincho" w:cs="MS Mincho" w:hint="eastAsia"/>
          <w:sz w:val="24"/>
        </w:rPr>
        <w:t>新知识、技术的学习和介绍</w:t>
      </w:r>
    </w:p>
    <w:p w:rsidR="00000000" w:rsidRDefault="00494060">
      <w:pPr>
        <w:numPr>
          <w:ilvl w:val="0"/>
          <w:numId w:val="6"/>
        </w:numPr>
        <w:rPr>
          <w:rFonts w:ascii="MS Mincho" w:eastAsia="MS Mincho" w:hAnsi="MS Mincho" w:cs="MS Mincho" w:hint="eastAsia"/>
          <w:sz w:val="24"/>
        </w:rPr>
      </w:pPr>
      <w:r>
        <w:rPr>
          <w:rFonts w:ascii="MS Mincho" w:eastAsia="MS Mincho" w:hAnsi="MS Mincho" w:cs="MS Mincho" w:hint="eastAsia"/>
          <w:sz w:val="24"/>
        </w:rPr>
        <w:t>担任患者家属和团队的接点</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临床检查技师的作用</w:t>
      </w:r>
    </w:p>
    <w:p w:rsidR="00000000" w:rsidRDefault="00494060">
      <w:pPr>
        <w:numPr>
          <w:ilvl w:val="0"/>
          <w:numId w:val="7"/>
        </w:numPr>
        <w:rPr>
          <w:rFonts w:ascii="MS Mincho" w:eastAsia="MS Mincho" w:hAnsi="MS Mincho" w:cs="MS Mincho" w:hint="eastAsia"/>
          <w:sz w:val="24"/>
        </w:rPr>
      </w:pPr>
      <w:r>
        <w:rPr>
          <w:rFonts w:ascii="MS Mincho" w:eastAsia="MS Mincho" w:hAnsi="MS Mincho" w:cs="MS Mincho" w:hint="eastAsia"/>
          <w:sz w:val="24"/>
        </w:rPr>
        <w:t>生物化学检查数据的信息管理</w:t>
      </w:r>
    </w:p>
    <w:p w:rsidR="00000000" w:rsidRDefault="00494060">
      <w:pPr>
        <w:numPr>
          <w:ilvl w:val="0"/>
          <w:numId w:val="7"/>
        </w:numPr>
        <w:rPr>
          <w:rFonts w:ascii="MS Mincho" w:eastAsia="MS Mincho" w:hAnsi="MS Mincho" w:cs="MS Mincho" w:hint="eastAsia"/>
          <w:sz w:val="24"/>
        </w:rPr>
      </w:pPr>
      <w:r>
        <w:rPr>
          <w:rFonts w:ascii="MS Mincho" w:eastAsia="MS Mincho" w:hAnsi="MS Mincho" w:cs="MS Mincho" w:hint="eastAsia"/>
          <w:sz w:val="24"/>
        </w:rPr>
        <w:t>白蛋白低值（</w:t>
      </w:r>
      <w:r>
        <w:rPr>
          <w:rFonts w:ascii="MS Mincho" w:eastAsia="MS Mincho" w:hAnsi="MS Mincho" w:cs="MS Mincho" w:hint="eastAsia"/>
          <w:sz w:val="24"/>
        </w:rPr>
        <w:t>3.0mg/dl</w:t>
      </w:r>
      <w:r>
        <w:rPr>
          <w:rFonts w:ascii="MS Mincho" w:eastAsia="MS Mincho" w:hAnsi="MS Mincho" w:cs="MS Mincho" w:hint="eastAsia"/>
          <w:sz w:val="24"/>
        </w:rPr>
        <w:t>）患者的抽出，向</w:t>
      </w:r>
      <w:r>
        <w:rPr>
          <w:rFonts w:ascii="MS Mincho" w:eastAsia="MS Mincho" w:hAnsi="MS Mincho" w:cs="MS Mincho" w:hint="eastAsia"/>
          <w:sz w:val="24"/>
        </w:rPr>
        <w:t>NST</w:t>
      </w:r>
      <w:r>
        <w:rPr>
          <w:rFonts w:ascii="MS Mincho" w:eastAsia="MS Mincho" w:hAnsi="MS Mincho" w:cs="MS Mincho" w:hint="eastAsia"/>
          <w:sz w:val="24"/>
        </w:rPr>
        <w:t>委员·链接护士的网络上的检查数据发送（考虑个人信息）</w:t>
      </w:r>
    </w:p>
    <w:p w:rsidR="00000000" w:rsidRDefault="00494060">
      <w:pPr>
        <w:numPr>
          <w:ilvl w:val="0"/>
          <w:numId w:val="7"/>
        </w:numPr>
        <w:rPr>
          <w:rFonts w:ascii="MS Mincho" w:eastAsia="MS Mincho" w:hAnsi="MS Mincho" w:cs="MS Mincho" w:hint="eastAsia"/>
          <w:sz w:val="24"/>
        </w:rPr>
      </w:pPr>
      <w:r>
        <w:rPr>
          <w:rFonts w:ascii="MS Mincho" w:eastAsia="MS Mincho" w:hAnsi="MS Mincho" w:cs="MS Mincho" w:hint="eastAsia"/>
          <w:sz w:val="24"/>
        </w:rPr>
        <w:t>新知识的学习和启发</w:t>
      </w:r>
    </w:p>
    <w:p w:rsidR="00000000" w:rsidRDefault="00494060">
      <w:pPr>
        <w:numPr>
          <w:ilvl w:val="0"/>
          <w:numId w:val="7"/>
        </w:numPr>
        <w:rPr>
          <w:rFonts w:ascii="MS Mincho" w:eastAsia="MS Mincho" w:hAnsi="MS Mincho" w:cs="MS Mincho" w:hint="eastAsia"/>
          <w:sz w:val="24"/>
        </w:rPr>
      </w:pPr>
      <w:r>
        <w:rPr>
          <w:rFonts w:ascii="MS Mincho" w:eastAsia="MS Mincho" w:hAnsi="MS Mincho" w:cs="MS Mincho" w:hint="eastAsia"/>
          <w:sz w:val="24"/>
        </w:rPr>
        <w:t>回诊数据的发送</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语言疗法师的作用</w:t>
      </w:r>
    </w:p>
    <w:p w:rsidR="00000000" w:rsidRDefault="00494060">
      <w:pPr>
        <w:numPr>
          <w:ilvl w:val="0"/>
          <w:numId w:val="8"/>
        </w:numPr>
        <w:rPr>
          <w:rFonts w:ascii="MS Mincho" w:eastAsia="MS Mincho" w:hAnsi="MS Mincho" w:cs="MS Mincho" w:hint="eastAsia"/>
          <w:sz w:val="24"/>
        </w:rPr>
      </w:pPr>
      <w:r>
        <w:rPr>
          <w:rFonts w:ascii="MS Mincho" w:eastAsia="MS Mincho" w:hAnsi="MS Mincho" w:cs="MS Mincho" w:hint="eastAsia"/>
          <w:sz w:val="24"/>
        </w:rPr>
        <w:t>对在</w:t>
      </w:r>
      <w:r>
        <w:rPr>
          <w:rFonts w:ascii="MS Mincho" w:eastAsia="MS Mincho" w:hAnsi="MS Mincho" w:cs="MS Mincho" w:hint="eastAsia"/>
          <w:sz w:val="24"/>
        </w:rPr>
        <w:t>NST</w:t>
      </w:r>
      <w:r>
        <w:rPr>
          <w:rFonts w:ascii="MS Mincho" w:eastAsia="MS Mincho" w:hAnsi="MS Mincho" w:cs="MS Mincho" w:hint="eastAsia"/>
          <w:sz w:val="24"/>
        </w:rPr>
        <w:t>回诊中</w:t>
      </w:r>
      <w:r>
        <w:rPr>
          <w:rFonts w:ascii="MS Mincho" w:eastAsia="MS Mincho" w:hAnsi="MS Mincho" w:cs="MS Mincho" w:hint="eastAsia"/>
          <w:sz w:val="24"/>
        </w:rPr>
        <w:t>提出请求的患者，对其吞咽提供评价</w:t>
      </w:r>
    </w:p>
    <w:p w:rsidR="00000000" w:rsidRDefault="00494060">
      <w:pPr>
        <w:numPr>
          <w:ilvl w:val="0"/>
          <w:numId w:val="8"/>
        </w:numPr>
        <w:rPr>
          <w:rFonts w:ascii="MS Mincho" w:eastAsia="MS Mincho" w:hAnsi="MS Mincho" w:cs="MS Mincho" w:hint="eastAsia"/>
          <w:sz w:val="24"/>
        </w:rPr>
      </w:pPr>
      <w:r>
        <w:rPr>
          <w:rFonts w:ascii="MS Mincho" w:eastAsia="MS Mincho" w:hAnsi="MS Mincho" w:cs="MS Mincho" w:hint="eastAsia"/>
          <w:sz w:val="24"/>
        </w:rPr>
        <w:t>指导教育病房护士的咽下训练方法</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牙科医生的作用</w:t>
      </w:r>
    </w:p>
    <w:p w:rsidR="00000000" w:rsidRDefault="00494060">
      <w:pPr>
        <w:numPr>
          <w:ilvl w:val="0"/>
          <w:numId w:val="9"/>
        </w:numPr>
        <w:rPr>
          <w:rFonts w:ascii="MS Mincho" w:eastAsia="MS Mincho" w:hAnsi="MS Mincho" w:cs="MS Mincho" w:hint="eastAsia"/>
          <w:sz w:val="24"/>
        </w:rPr>
      </w:pPr>
      <w:r>
        <w:rPr>
          <w:rFonts w:ascii="MS Mincho" w:eastAsia="MS Mincho" w:hAnsi="MS Mincho" w:cs="MS Mincho" w:hint="eastAsia"/>
          <w:sz w:val="24"/>
        </w:rPr>
        <w:t>以请求患者的口腔护理评价用纸为基础，为误咽性肺炎和预防口腔内环境的改善提供口腔护理</w:t>
      </w:r>
    </w:p>
    <w:p w:rsidR="00000000" w:rsidRDefault="00494060">
      <w:pPr>
        <w:numPr>
          <w:ilvl w:val="0"/>
          <w:numId w:val="9"/>
        </w:numPr>
        <w:rPr>
          <w:rFonts w:ascii="MS Mincho" w:eastAsia="MS Mincho" w:hAnsi="MS Mincho" w:cs="MS Mincho" w:hint="eastAsia"/>
          <w:sz w:val="24"/>
        </w:rPr>
      </w:pPr>
      <w:r>
        <w:rPr>
          <w:rFonts w:ascii="MS Mincho" w:eastAsia="MS Mincho" w:hAnsi="MS Mincho" w:cs="MS Mincho" w:hint="eastAsia"/>
          <w:sz w:val="24"/>
        </w:rPr>
        <w:t>为了在病房也可以继续护理，向护士提供口腔护理方法的智导教育</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总务的作用</w:t>
      </w:r>
    </w:p>
    <w:p w:rsidR="00000000" w:rsidRDefault="00494060">
      <w:pPr>
        <w:numPr>
          <w:ilvl w:val="0"/>
          <w:numId w:val="10"/>
        </w:numPr>
        <w:rPr>
          <w:rFonts w:ascii="MS Mincho" w:eastAsia="MS Mincho" w:hAnsi="MS Mincho" w:cs="MS Mincho" w:hint="eastAsia"/>
          <w:sz w:val="24"/>
        </w:rPr>
      </w:pPr>
      <w:r>
        <w:rPr>
          <w:rFonts w:ascii="MS Mincho" w:eastAsia="MS Mincho" w:hAnsi="MS Mincho" w:cs="MS Mincho" w:hint="eastAsia"/>
          <w:sz w:val="24"/>
        </w:rPr>
        <w:t>检证关于</w:t>
      </w:r>
      <w:r>
        <w:rPr>
          <w:rFonts w:ascii="MS Mincho" w:eastAsia="MS Mincho" w:hAnsi="MS Mincho" w:cs="MS Mincho" w:hint="eastAsia"/>
          <w:sz w:val="24"/>
        </w:rPr>
        <w:t>NST</w:t>
      </w:r>
      <w:r>
        <w:rPr>
          <w:rFonts w:ascii="MS Mincho" w:eastAsia="MS Mincho" w:hAnsi="MS Mincho" w:cs="MS Mincho" w:hint="eastAsia"/>
          <w:sz w:val="24"/>
        </w:rPr>
        <w:t>医院经营的贡献</w:t>
      </w:r>
    </w:p>
    <w:p w:rsidR="00000000" w:rsidRDefault="00494060">
      <w:pPr>
        <w:numPr>
          <w:ilvl w:val="0"/>
          <w:numId w:val="10"/>
        </w:numPr>
        <w:rPr>
          <w:rFonts w:ascii="MS Mincho" w:eastAsia="MS Mincho" w:hAnsi="MS Mincho" w:cs="MS Mincho" w:hint="eastAsia"/>
          <w:sz w:val="24"/>
        </w:rPr>
      </w:pPr>
      <w:r>
        <w:rPr>
          <w:rFonts w:ascii="MS Mincho" w:eastAsia="MS Mincho" w:hAnsi="MS Mincho" w:cs="MS Mincho" w:hint="eastAsia"/>
          <w:sz w:val="24"/>
        </w:rPr>
        <w:t>呈报、申请有关诊疗报酬要件的许可</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秘书的作用</w:t>
      </w:r>
    </w:p>
    <w:p w:rsidR="00000000" w:rsidRDefault="00494060">
      <w:pPr>
        <w:numPr>
          <w:ilvl w:val="0"/>
          <w:numId w:val="11"/>
        </w:numPr>
        <w:rPr>
          <w:rFonts w:ascii="MS Mincho" w:eastAsia="MS Mincho" w:hAnsi="MS Mincho" w:cs="MS Mincho" w:hint="eastAsia"/>
          <w:sz w:val="24"/>
        </w:rPr>
      </w:pPr>
      <w:r>
        <w:rPr>
          <w:rFonts w:ascii="MS Mincho" w:eastAsia="MS Mincho" w:hAnsi="MS Mincho" w:cs="MS Mincho" w:hint="eastAsia"/>
          <w:sz w:val="24"/>
        </w:rPr>
        <w:t>NST</w:t>
      </w:r>
      <w:r>
        <w:rPr>
          <w:rFonts w:ascii="MS Mincho" w:eastAsia="MS Mincho" w:hAnsi="MS Mincho" w:cs="MS Mincho" w:hint="eastAsia"/>
          <w:sz w:val="24"/>
        </w:rPr>
        <w:t>委员会的准备和记录</w:t>
      </w:r>
    </w:p>
    <w:p w:rsidR="00000000" w:rsidRDefault="00494060">
      <w:pPr>
        <w:numPr>
          <w:ilvl w:val="0"/>
          <w:numId w:val="11"/>
        </w:numPr>
        <w:rPr>
          <w:rFonts w:ascii="MS Mincho" w:eastAsia="MS Mincho" w:hAnsi="MS Mincho" w:cs="MS Mincho" w:hint="eastAsia"/>
          <w:sz w:val="24"/>
        </w:rPr>
      </w:pPr>
      <w:r>
        <w:rPr>
          <w:rFonts w:ascii="MS Mincho" w:eastAsia="MS Mincho" w:hAnsi="MS Mincho" w:cs="MS Mincho" w:hint="eastAsia"/>
          <w:sz w:val="24"/>
        </w:rPr>
        <w:t>对</w:t>
      </w:r>
      <w:r>
        <w:rPr>
          <w:rFonts w:ascii="MS Mincho" w:eastAsia="MS Mincho" w:hAnsi="MS Mincho" w:cs="MS Mincho" w:hint="eastAsia"/>
          <w:sz w:val="24"/>
        </w:rPr>
        <w:t>NST</w:t>
      </w:r>
      <w:r>
        <w:rPr>
          <w:rFonts w:ascii="MS Mincho" w:eastAsia="MS Mincho" w:hAnsi="MS Mincho" w:cs="MS Mincho" w:hint="eastAsia"/>
          <w:sz w:val="24"/>
        </w:rPr>
        <w:t>委员长·副委员长的联系保密，决定委员会的内容检讨和讨论事项。（讨论必要的信息收集向成员请求）</w:t>
      </w:r>
    </w:p>
    <w:p w:rsidR="00000000" w:rsidRDefault="00494060">
      <w:pPr>
        <w:numPr>
          <w:ilvl w:val="0"/>
          <w:numId w:val="11"/>
        </w:numPr>
        <w:rPr>
          <w:rFonts w:ascii="MS Mincho" w:eastAsia="MS Mincho" w:hAnsi="MS Mincho" w:cs="MS Mincho" w:hint="eastAsia"/>
          <w:sz w:val="24"/>
        </w:rPr>
      </w:pPr>
      <w:r>
        <w:rPr>
          <w:rFonts w:ascii="MS Mincho" w:eastAsia="MS Mincho" w:hAnsi="MS Mincho" w:cs="MS Mincho" w:hint="eastAsia"/>
          <w:sz w:val="24"/>
        </w:rPr>
        <w:t>NST</w:t>
      </w:r>
      <w:r>
        <w:rPr>
          <w:rFonts w:ascii="MS Mincho" w:eastAsia="MS Mincho" w:hAnsi="MS Mincho" w:cs="MS Mincho" w:hint="eastAsia"/>
          <w:sz w:val="24"/>
        </w:rPr>
        <w:t>回诊准备</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·以链接护士送来的筛选检查·</w:t>
      </w:r>
      <w:r>
        <w:rPr>
          <w:rFonts w:ascii="MS Mincho" w:eastAsia="MS Mincho" w:hAnsi="MS Mincho" w:cs="MS Mincho" w:hint="eastAsia"/>
          <w:sz w:val="24"/>
        </w:rPr>
        <w:t>SGA</w:t>
      </w:r>
      <w:r>
        <w:rPr>
          <w:rFonts w:ascii="MS Mincho" w:eastAsia="MS Mincho" w:hAnsi="MS Mincho" w:cs="MS Mincho" w:hint="eastAsia"/>
          <w:sz w:val="24"/>
        </w:rPr>
        <w:t>表为基</w:t>
      </w:r>
      <w:r>
        <w:rPr>
          <w:rFonts w:ascii="MS Mincho" w:eastAsia="MS Mincho" w:hAnsi="MS Mincho" w:cs="MS Mincho" w:hint="eastAsia"/>
          <w:sz w:val="24"/>
        </w:rPr>
        <w:t>础，实行营养评价，进行</w:t>
      </w:r>
      <w:r>
        <w:rPr>
          <w:rFonts w:ascii="MS Mincho" w:eastAsia="MS Mincho" w:hAnsi="MS Mincho" w:cs="MS Mincho" w:hint="eastAsia"/>
          <w:sz w:val="24"/>
        </w:rPr>
        <w:t>NST</w:t>
      </w:r>
      <w:r>
        <w:rPr>
          <w:rFonts w:ascii="MS Mincho" w:eastAsia="MS Mincho" w:hAnsi="MS Mincho" w:cs="MS Mincho" w:hint="eastAsia"/>
          <w:sz w:val="24"/>
        </w:rPr>
        <w:t>回诊日和时间·成员</w:t>
      </w:r>
      <w:r>
        <w:rPr>
          <w:rFonts w:ascii="MS Mincho" w:eastAsia="MS Mincho" w:hAnsi="MS Mincho" w:cs="MS Mincho" w:hint="eastAsia"/>
          <w:sz w:val="24"/>
        </w:rPr>
        <w:t xml:space="preserve">  </w:t>
      </w:r>
      <w:r>
        <w:rPr>
          <w:rFonts w:ascii="MS Mincho" w:eastAsia="MS Mincho" w:hAnsi="MS Mincho" w:cs="MS Mincho" w:hint="eastAsia"/>
          <w:sz w:val="24"/>
        </w:rPr>
        <w:t>的调整</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表格可以从信息页面打印</w:t>
      </w:r>
    </w:p>
    <w:p w:rsidR="00000000" w:rsidRDefault="00494060">
      <w:pPr>
        <w:rPr>
          <w:rFonts w:ascii="MS Mincho" w:eastAsia="MS Mincho" w:hAnsi="MS Mincho" w:cs="MS Mincho" w:hint="eastAsia"/>
          <w:sz w:val="24"/>
        </w:rPr>
      </w:pPr>
      <w:r>
        <w:rPr>
          <w:rFonts w:ascii="MS Mincho" w:eastAsia="MS Mincho" w:hAnsi="MS Mincho" w:cs="MS Mincho" w:hint="eastAsia"/>
          <w:sz w:val="24"/>
        </w:rPr>
        <w:t>·保留回诊记录</w:t>
      </w:r>
    </w:p>
    <w:p w:rsidR="00000000" w:rsidRDefault="00494060">
      <w:pPr>
        <w:rPr>
          <w:rFonts w:ascii="MS Mincho" w:eastAsia="MS Mincho" w:hAnsi="MS Mincho" w:cs="MS Mincho" w:hint="eastAsia"/>
          <w:sz w:val="24"/>
        </w:rPr>
      </w:pPr>
      <w:r>
        <w:rPr>
          <w:rFonts w:ascii="MS Mincho" w:eastAsia="MS Mincho" w:hAnsi="MS Mincho" w:cs="MS Mincho" w:hint="eastAsia"/>
          <w:sz w:val="24"/>
        </w:rPr>
        <w:t>·做成年度回诊值班表</w:t>
      </w:r>
    </w:p>
    <w:p w:rsidR="00000000" w:rsidRDefault="00494060">
      <w:pPr>
        <w:numPr>
          <w:ilvl w:val="0"/>
          <w:numId w:val="11"/>
        </w:numPr>
        <w:rPr>
          <w:rFonts w:ascii="MS Mincho" w:eastAsia="MS Mincho" w:hAnsi="MS Mincho" w:cs="MS Mincho" w:hint="eastAsia"/>
          <w:sz w:val="24"/>
        </w:rPr>
      </w:pPr>
      <w:r>
        <w:rPr>
          <w:rFonts w:ascii="MS Mincho" w:eastAsia="MS Mincho" w:hAnsi="MS Mincho" w:cs="MS Mincho" w:hint="eastAsia"/>
          <w:sz w:val="24"/>
        </w:rPr>
        <w:t>学习会的准备（和总务、讲师等的联络）以及值班表作成</w:t>
      </w:r>
    </w:p>
    <w:p w:rsidR="00000000" w:rsidRDefault="00494060">
      <w:pPr>
        <w:numPr>
          <w:ilvl w:val="0"/>
          <w:numId w:val="11"/>
        </w:numPr>
        <w:rPr>
          <w:rFonts w:ascii="MS Mincho" w:eastAsia="MS Mincho" w:hAnsi="MS Mincho" w:cs="MS Mincho" w:hint="eastAsia"/>
          <w:sz w:val="24"/>
        </w:rPr>
      </w:pPr>
      <w:r>
        <w:rPr>
          <w:rFonts w:ascii="MS Mincho" w:eastAsia="MS Mincho" w:hAnsi="MS Mincho" w:cs="MS Mincho" w:hint="eastAsia"/>
          <w:sz w:val="24"/>
        </w:rPr>
        <w:t>进行委员会内的活动组织（手册·计划·回诊）的指挥和总括</w:t>
      </w:r>
    </w:p>
    <w:p w:rsidR="00000000" w:rsidRDefault="00494060">
      <w:pPr>
        <w:numPr>
          <w:ilvl w:val="0"/>
          <w:numId w:val="11"/>
        </w:numPr>
        <w:rPr>
          <w:rFonts w:ascii="MS Mincho" w:eastAsia="MS Mincho" w:hAnsi="MS Mincho" w:cs="MS Mincho" w:hint="eastAsia"/>
          <w:sz w:val="24"/>
        </w:rPr>
      </w:pPr>
      <w:r>
        <w:rPr>
          <w:rFonts w:ascii="MS Mincho" w:eastAsia="MS Mincho" w:hAnsi="MS Mincho" w:cs="MS Mincho" w:hint="eastAsia"/>
          <w:sz w:val="24"/>
        </w:rPr>
        <w:t>取得和其他部门的联系</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Ⅱ营养评价的实际</w:t>
      </w:r>
    </w:p>
    <w:p w:rsidR="00000000" w:rsidRDefault="00494060">
      <w:pPr>
        <w:numPr>
          <w:ilvl w:val="0"/>
          <w:numId w:val="12"/>
        </w:numPr>
        <w:rPr>
          <w:rFonts w:ascii="MS Mincho" w:eastAsia="MS Mincho" w:hAnsi="MS Mincho" w:cs="MS Mincho" w:hint="eastAsia"/>
          <w:sz w:val="24"/>
        </w:rPr>
      </w:pPr>
      <w:r>
        <w:rPr>
          <w:rFonts w:ascii="MS Mincho" w:eastAsia="MS Mincho" w:hAnsi="MS Mincho" w:cs="MS Mincho" w:hint="eastAsia"/>
          <w:sz w:val="24"/>
        </w:rPr>
        <w:t>营养评价</w:t>
      </w:r>
    </w:p>
    <w:p w:rsidR="00000000" w:rsidRDefault="00494060">
      <w:pPr>
        <w:rPr>
          <w:rFonts w:ascii="Arial" w:eastAsia="MS Mincho" w:hAnsi="Arial" w:cs="Arial"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营养评价指的是，手机主观及客观的信息，判定患者的营养状态（表</w:t>
      </w:r>
      <w:r>
        <w:rPr>
          <w:rFonts w:ascii="MS Mincho" w:eastAsia="MS Mincho" w:hAnsi="MS Mincho" w:cs="MS Mincho" w:hint="eastAsia"/>
          <w:sz w:val="24"/>
        </w:rPr>
        <w:t>1</w:t>
      </w:r>
      <w:r>
        <w:rPr>
          <w:rFonts w:ascii="MS Mincho" w:eastAsia="MS Mincho" w:hAnsi="MS Mincho" w:cs="MS Mincho" w:hint="eastAsia"/>
          <w:sz w:val="24"/>
        </w:rPr>
        <w:t>）。营养评价方法中，有身体测量、生物化学检查、临床诊断以及饮食调查等等</w:t>
      </w:r>
      <w:r>
        <w:rPr>
          <w:rFonts w:ascii="Arial" w:eastAsia="MS Mincho" w:hAnsi="Arial" w:cs="Arial"/>
          <w:sz w:val="24"/>
        </w:rPr>
        <w:t>…</w:t>
      </w:r>
      <w:r>
        <w:rPr>
          <w:rFonts w:ascii="Arial" w:eastAsia="MS Mincho" w:hAnsi="Arial" w:cs="Arial" w:hint="eastAsia"/>
          <w:sz w:val="24"/>
        </w:rPr>
        <w:t>营养评价的</w:t>
      </w:r>
      <w:r>
        <w:rPr>
          <w:rFonts w:ascii="Arial" w:eastAsia="MS Mincho" w:hAnsi="Arial" w:cs="Arial" w:hint="eastAsia"/>
          <w:sz w:val="24"/>
        </w:rPr>
        <w:t>ABCD</w:t>
      </w:r>
      <w:r>
        <w:rPr>
          <w:rFonts w:ascii="Arial" w:eastAsia="MS Mincho" w:hAnsi="Arial" w:cs="Arial" w:hint="eastAsia"/>
          <w:sz w:val="24"/>
        </w:rPr>
        <w:t>（图</w:t>
      </w:r>
      <w:r>
        <w:rPr>
          <w:rFonts w:ascii="Arial" w:eastAsia="MS Mincho" w:hAnsi="Arial" w:cs="Arial" w:hint="eastAsia"/>
          <w:sz w:val="24"/>
        </w:rPr>
        <w:t>1</w:t>
      </w:r>
      <w:r>
        <w:rPr>
          <w:rFonts w:ascii="Arial" w:eastAsia="MS Mincho" w:hAnsi="Arial" w:cs="Arial" w:hint="eastAsia"/>
          <w:sz w:val="24"/>
        </w:rPr>
        <w:t>）</w:t>
      </w:r>
    </w:p>
    <w:p w:rsidR="00000000" w:rsidRDefault="00494060">
      <w:pPr>
        <w:rPr>
          <w:rFonts w:ascii="Arial" w:eastAsia="MS Mincho" w:hAnsi="Arial" w:cs="Arial" w:hint="eastAsia"/>
          <w:sz w:val="24"/>
        </w:rPr>
      </w:pPr>
    </w:p>
    <w:p w:rsidR="00000000" w:rsidRDefault="00494060">
      <w:pPr>
        <w:rPr>
          <w:rFonts w:ascii="Arial" w:eastAsia="MS Mincho" w:hAnsi="Arial" w:cs="Arial" w:hint="eastAsia"/>
          <w:sz w:val="24"/>
        </w:rPr>
      </w:pPr>
      <w:r>
        <w:rPr>
          <w:rFonts w:ascii="Arial" w:eastAsia="MS Mincho" w:hAnsi="Arial" w:cs="Arial" w:hint="eastAsia"/>
          <w:sz w:val="24"/>
        </w:rPr>
        <w:t>注意事项</w:t>
      </w:r>
    </w:p>
    <w:p w:rsidR="00000000" w:rsidRDefault="00494060">
      <w:pPr>
        <w:rPr>
          <w:rFonts w:ascii="MS Mincho" w:eastAsia="MS Mincho" w:hAnsi="MS Mincho" w:cs="MS Mincho" w:hint="eastAsia"/>
          <w:sz w:val="24"/>
        </w:rPr>
      </w:pPr>
      <w:r>
        <w:rPr>
          <w:rFonts w:ascii="MS Mincho" w:eastAsia="MS Mincho" w:hAnsi="MS Mincho" w:cs="MS Mincho" w:hint="eastAsia"/>
          <w:sz w:val="24"/>
        </w:rPr>
        <w:t>·住院时患者的身高体重测量的完全实施</w:t>
      </w:r>
      <w:r>
        <w:rPr>
          <w:rFonts w:ascii="MS Mincho" w:eastAsia="MS Mincho" w:hAnsi="MS Mincho" w:cs="MS Mincho" w:hint="eastAsia"/>
          <w:sz w:val="24"/>
        </w:rPr>
        <w:t>以及期望对全部住院患者进行定期身高体重的测量。</w:t>
      </w:r>
    </w:p>
    <w:p w:rsidR="00000000" w:rsidRDefault="00494060">
      <w:pPr>
        <w:rPr>
          <w:rFonts w:ascii="MS Mincho" w:eastAsia="MS Mincho" w:hAnsi="MS Mincho" w:cs="MS Mincho" w:hint="eastAsia"/>
          <w:sz w:val="24"/>
        </w:rPr>
      </w:pPr>
      <w:r>
        <w:rPr>
          <w:rFonts w:ascii="MS Mincho" w:eastAsia="MS Mincho" w:hAnsi="MS Mincho" w:cs="MS Mincho" w:hint="eastAsia"/>
          <w:sz w:val="24"/>
        </w:rPr>
        <w:t>·以患者个人必要的卡路里计算为基础，来给予饮食量和输液剂以及经肠营养剂</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numPr>
          <w:ilvl w:val="0"/>
          <w:numId w:val="12"/>
        </w:numPr>
        <w:rPr>
          <w:rFonts w:ascii="MS Mincho" w:eastAsia="MS Mincho" w:hAnsi="MS Mincho" w:cs="MS Mincho" w:hint="eastAsia"/>
          <w:sz w:val="24"/>
        </w:rPr>
      </w:pPr>
      <w:r>
        <w:rPr>
          <w:rFonts w:ascii="MS Mincho" w:eastAsia="MS Mincho" w:hAnsi="MS Mincho" w:cs="MS Mincho" w:hint="eastAsia"/>
          <w:sz w:val="24"/>
        </w:rPr>
        <w:t>身体测量（身高·体重一周一测，其他两周一测）</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目的：通过身体测量，来知道体内构成成分，把握营养状态</w:t>
      </w:r>
    </w:p>
    <w:p w:rsidR="00000000" w:rsidRDefault="00494060">
      <w:pPr>
        <w:ind w:firstLine="420"/>
        <w:rPr>
          <w:rFonts w:ascii="MS Mincho" w:eastAsia="MS Mincho" w:hAnsi="MS Mincho" w:cs="MS Mincho" w:hint="eastAsia"/>
          <w:sz w:val="24"/>
        </w:rPr>
      </w:pPr>
      <w:r>
        <w:rPr>
          <w:rFonts w:ascii="MS Mincho" w:eastAsia="MS Mincho" w:hAnsi="MS Mincho" w:cs="MS Mincho" w:hint="eastAsia"/>
          <w:sz w:val="24"/>
        </w:rPr>
        <w:t>身体测量对把握恒常状态中的患者的营养障碍具有很强筛选的意义，但并不适用于术后患者和重症患者那样时刻变化的急性期的患者</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numPr>
          <w:ilvl w:val="0"/>
          <w:numId w:val="13"/>
        </w:numPr>
        <w:rPr>
          <w:rFonts w:ascii="MS Mincho" w:eastAsia="MS Mincho" w:hAnsi="MS Mincho" w:cs="MS Mincho" w:hint="eastAsia"/>
          <w:sz w:val="24"/>
        </w:rPr>
      </w:pPr>
      <w:r>
        <w:rPr>
          <w:rFonts w:ascii="MS Mincho" w:eastAsia="MS Mincho" w:hAnsi="MS Mincho" w:cs="MS Mincho" w:hint="eastAsia"/>
          <w:sz w:val="24"/>
        </w:rPr>
        <w:t>身高·体重</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身高·体重测量是最常规的。根据这</w:t>
      </w:r>
      <w:r>
        <w:rPr>
          <w:rFonts w:ascii="MS Mincho" w:eastAsia="MS Mincho" w:hAnsi="MS Mincho" w:cs="MS Mincho" w:hint="eastAsia"/>
          <w:sz w:val="24"/>
        </w:rPr>
        <w:t>2</w:t>
      </w:r>
      <w:r>
        <w:rPr>
          <w:rFonts w:ascii="MS Mincho" w:eastAsia="MS Mincho" w:hAnsi="MS Mincho" w:cs="MS Mincho" w:hint="eastAsia"/>
          <w:sz w:val="24"/>
        </w:rPr>
        <w:t>项，可以得出体重变化率、</w:t>
      </w:r>
      <w:r>
        <w:rPr>
          <w:rFonts w:ascii="MS Mincho" w:eastAsia="MS Mincho" w:hAnsi="MS Mincho" w:cs="MS Mincho" w:hint="eastAsia"/>
          <w:sz w:val="24"/>
        </w:rPr>
        <w:t>%</w:t>
      </w:r>
      <w:r>
        <w:rPr>
          <w:rFonts w:ascii="MS Mincho" w:eastAsia="MS Mincho" w:hAnsi="MS Mincho" w:cs="MS Mincho" w:hint="eastAsia"/>
          <w:sz w:val="24"/>
        </w:rPr>
        <w:t>平常时体重身高比、</w:t>
      </w:r>
      <w:r>
        <w:rPr>
          <w:rFonts w:ascii="MS Mincho" w:eastAsia="MS Mincho" w:hAnsi="MS Mincho" w:cs="MS Mincho" w:hint="eastAsia"/>
          <w:sz w:val="24"/>
        </w:rPr>
        <w:t>%</w:t>
      </w:r>
      <w:r>
        <w:rPr>
          <w:rFonts w:ascii="MS Mincho" w:eastAsia="MS Mincho" w:hAnsi="MS Mincho" w:cs="MS Mincho" w:hint="eastAsia"/>
          <w:sz w:val="24"/>
        </w:rPr>
        <w:t>标准体重、</w:t>
      </w:r>
      <w:r>
        <w:rPr>
          <w:rFonts w:ascii="MS Mincho" w:eastAsia="MS Mincho" w:hAnsi="MS Mincho" w:cs="MS Mincho" w:hint="eastAsia"/>
          <w:sz w:val="24"/>
        </w:rPr>
        <w:t>BMI</w:t>
      </w:r>
      <w:r>
        <w:rPr>
          <w:rFonts w:ascii="MS Mincho" w:eastAsia="MS Mincho" w:hAnsi="MS Mincho" w:cs="MS Mincho" w:hint="eastAsia"/>
          <w:sz w:val="24"/>
        </w:rPr>
        <w:t>等指标。由各自的值可以推测出营养状态（图</w:t>
      </w:r>
      <w:r>
        <w:rPr>
          <w:rFonts w:ascii="MS Mincho" w:eastAsia="MS Mincho" w:hAnsi="MS Mincho" w:cs="MS Mincho" w:hint="eastAsia"/>
          <w:sz w:val="24"/>
        </w:rPr>
        <w:t>2</w:t>
      </w:r>
      <w:r>
        <w:rPr>
          <w:rFonts w:ascii="MS Mincho" w:eastAsia="MS Mincho" w:hAnsi="MS Mincho" w:cs="MS Mincho" w:hint="eastAsia"/>
          <w:sz w:val="24"/>
        </w:rPr>
        <w:t>、</w:t>
      </w:r>
      <w:r>
        <w:rPr>
          <w:rFonts w:ascii="MS Mincho" w:eastAsia="MS Mincho" w:hAnsi="MS Mincho" w:cs="MS Mincho" w:hint="eastAsia"/>
          <w:sz w:val="24"/>
        </w:rPr>
        <w:t>3</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numPr>
          <w:ilvl w:val="0"/>
          <w:numId w:val="13"/>
        </w:numPr>
        <w:rPr>
          <w:rFonts w:ascii="MS Mincho" w:eastAsia="MS Mincho" w:hAnsi="MS Mincho" w:cs="MS Mincho" w:hint="eastAsia"/>
          <w:sz w:val="24"/>
        </w:rPr>
      </w:pPr>
      <w:r>
        <w:rPr>
          <w:rFonts w:ascii="MS Mincho" w:eastAsia="MS Mincho" w:hAnsi="MS Mincho" w:cs="MS Mincho" w:hint="eastAsia"/>
          <w:sz w:val="24"/>
        </w:rPr>
        <w:t>皮下脂肪厚（为把握皮下脂肪的状态）</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为把握皮下脂肪的状态的测定</w:t>
      </w:r>
    </w:p>
    <w:p w:rsidR="00000000" w:rsidRDefault="00494060">
      <w:pPr>
        <w:rPr>
          <w:rFonts w:ascii="MS Mincho" w:eastAsia="MS Mincho" w:hAnsi="MS Mincho" w:cs="MS Mincho" w:hint="eastAsia"/>
          <w:sz w:val="24"/>
        </w:rPr>
      </w:pPr>
      <w:r>
        <w:rPr>
          <w:rFonts w:ascii="MS Mincho" w:eastAsia="MS Mincho" w:hAnsi="MS Mincho" w:cs="MS Mincho" w:hint="eastAsia"/>
          <w:sz w:val="24"/>
        </w:rPr>
        <w:t>测定体脂肪，计算体内能力蓄积量的变化。当测定部位比较难受浮肿影响时，用以下部位。</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·上胳膊三筋头部和肩胛骨下部（图</w:t>
      </w:r>
      <w:r>
        <w:rPr>
          <w:rFonts w:ascii="MS Mincho" w:eastAsia="MS Mincho" w:hAnsi="MS Mincho" w:cs="MS Mincho" w:hint="eastAsia"/>
          <w:sz w:val="24"/>
        </w:rPr>
        <w:t>4</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p>
    <w:p w:rsidR="00000000" w:rsidRDefault="00494060">
      <w:pPr>
        <w:numPr>
          <w:ilvl w:val="0"/>
          <w:numId w:val="13"/>
        </w:numPr>
        <w:rPr>
          <w:rFonts w:ascii="MS Mincho" w:eastAsia="MS Mincho" w:hAnsi="MS Mincho" w:cs="MS Mincho" w:hint="eastAsia"/>
          <w:sz w:val="24"/>
        </w:rPr>
      </w:pPr>
      <w:r>
        <w:rPr>
          <w:rFonts w:ascii="MS Mincho" w:eastAsia="MS Mincho" w:hAnsi="MS Mincho" w:cs="MS Mincho" w:hint="eastAsia"/>
          <w:sz w:val="24"/>
        </w:rPr>
        <w:t>骨骼肌肉量</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骨骼肌肉储存蛋白质来运动。蛋白质一旦不足，骨骼肌肉就会减少，身体机能下降。骨骼肌肉量与同年代的平均值比较，来看时期的变化。其他，也会用</w:t>
      </w:r>
      <w:r>
        <w:rPr>
          <w:rFonts w:ascii="MS Mincho" w:eastAsia="MS Mincho" w:hAnsi="MS Mincho" w:cs="MS Mincho" w:hint="eastAsia"/>
          <w:sz w:val="24"/>
        </w:rPr>
        <w:t>CT</w:t>
      </w:r>
      <w:r>
        <w:rPr>
          <w:rFonts w:ascii="MS Mincho" w:eastAsia="MS Mincho" w:hAnsi="MS Mincho" w:cs="MS Mincho" w:hint="eastAsia"/>
          <w:sz w:val="24"/>
        </w:rPr>
        <w:t>以及</w:t>
      </w:r>
      <w:r>
        <w:rPr>
          <w:rFonts w:ascii="MS Mincho" w:eastAsia="MS Mincho" w:hAnsi="MS Mincho" w:cs="MS Mincho" w:hint="eastAsia"/>
          <w:sz w:val="24"/>
        </w:rPr>
        <w:t>MRI</w:t>
      </w:r>
      <w:r>
        <w:rPr>
          <w:rFonts w:ascii="MS Mincho" w:eastAsia="MS Mincho" w:hAnsi="MS Mincho" w:cs="MS Mincho" w:hint="eastAsia"/>
          <w:sz w:val="24"/>
        </w:rPr>
        <w:t>方法。</w:t>
      </w:r>
    </w:p>
    <w:p w:rsidR="00000000" w:rsidRDefault="00494060">
      <w:pPr>
        <w:rPr>
          <w:rFonts w:ascii="MS Mincho" w:eastAsia="MS Mincho" w:hAnsi="MS Mincho" w:cs="MS Mincho" w:hint="eastAsia"/>
          <w:sz w:val="24"/>
        </w:rPr>
      </w:pPr>
    </w:p>
    <w:p w:rsidR="00000000" w:rsidRDefault="00494060">
      <w:pPr>
        <w:ind w:firstLine="420"/>
        <w:rPr>
          <w:rFonts w:ascii="MS Mincho" w:eastAsia="MS Mincho" w:hAnsi="MS Mincho" w:cs="MS Mincho" w:hint="eastAsia"/>
          <w:sz w:val="24"/>
        </w:rPr>
      </w:pPr>
      <w:r>
        <w:rPr>
          <w:rFonts w:ascii="MS Mincho" w:eastAsia="MS Mincho" w:hAnsi="MS Mincho" w:cs="MS Mincho" w:hint="eastAsia"/>
          <w:sz w:val="24"/>
        </w:rPr>
        <w:t>上胳膊肌肉的周长</w:t>
      </w:r>
      <w:r>
        <w:rPr>
          <w:rFonts w:ascii="MS Mincho" w:eastAsia="MS Mincho" w:hAnsi="MS Mincho" w:cs="MS Mincho" w:hint="eastAsia"/>
          <w:sz w:val="24"/>
        </w:rPr>
        <w:t>(AMC)</w:t>
      </w:r>
      <w:r>
        <w:rPr>
          <w:rFonts w:ascii="MS Mincho" w:eastAsia="MS Mincho" w:hAnsi="MS Mincho" w:cs="MS Mincho" w:hint="eastAsia"/>
          <w:sz w:val="24"/>
        </w:rPr>
        <w:t>的测定根据肌肉</w:t>
      </w:r>
    </w:p>
    <w:p w:rsidR="00000000" w:rsidRDefault="00494060">
      <w:pPr>
        <w:ind w:firstLine="420"/>
        <w:rPr>
          <w:rFonts w:ascii="MS Mincho" w:eastAsia="MS Mincho" w:hAnsi="MS Mincho" w:cs="MS Mincho" w:hint="eastAsia"/>
          <w:sz w:val="24"/>
        </w:rPr>
      </w:pPr>
      <w:r>
        <w:rPr>
          <w:rFonts w:ascii="MS Mincho" w:eastAsia="MS Mincho" w:hAnsi="MS Mincho" w:cs="MS Mincho" w:hint="eastAsia"/>
          <w:sz w:val="24"/>
        </w:rPr>
        <w:t>成为了解蛋白质积聚状态的指标</w:t>
      </w:r>
    </w:p>
    <w:p w:rsidR="00000000" w:rsidRDefault="00494060">
      <w:pPr>
        <w:ind w:firstLine="420"/>
        <w:rPr>
          <w:rFonts w:ascii="MS Mincho" w:eastAsia="MS Mincho" w:hAnsi="MS Mincho" w:cs="MS Mincho" w:hint="eastAsia"/>
          <w:sz w:val="24"/>
        </w:rPr>
      </w:pPr>
    </w:p>
    <w:p w:rsidR="00000000" w:rsidRDefault="00494060">
      <w:pPr>
        <w:ind w:firstLine="420"/>
        <w:rPr>
          <w:rFonts w:ascii="Arial" w:eastAsia="MS Mincho" w:hAnsi="Arial" w:cs="Arial" w:hint="eastAsia"/>
          <w:sz w:val="24"/>
        </w:rPr>
      </w:pPr>
      <w:r>
        <w:rPr>
          <w:rFonts w:ascii="MS Mincho" w:eastAsia="MS Mincho" w:hAnsi="MS Mincho" w:cs="MS Mincho" w:hint="eastAsia"/>
          <w:sz w:val="24"/>
        </w:rPr>
        <w:t>AMC=AC-0.314</w:t>
      </w:r>
      <w:r>
        <w:rPr>
          <w:rFonts w:ascii="Arial" w:eastAsia="MS Mincho" w:hAnsi="Arial" w:cs="Arial"/>
          <w:sz w:val="24"/>
        </w:rPr>
        <w:t>×</w:t>
      </w:r>
      <w:r>
        <w:rPr>
          <w:rFonts w:ascii="Arial" w:eastAsia="MS Mincho" w:hAnsi="Arial" w:cs="Arial" w:hint="eastAsia"/>
          <w:sz w:val="24"/>
        </w:rPr>
        <w:t>TSF</w:t>
      </w:r>
    </w:p>
    <w:p w:rsidR="00000000" w:rsidRDefault="00494060">
      <w:pPr>
        <w:ind w:firstLine="420"/>
        <w:rPr>
          <w:rFonts w:ascii="Arial" w:eastAsia="MS Mincho" w:hAnsi="Arial" w:cs="Arial" w:hint="eastAsia"/>
          <w:sz w:val="24"/>
        </w:rPr>
      </w:pPr>
    </w:p>
    <w:p w:rsidR="00000000" w:rsidRDefault="00494060">
      <w:pPr>
        <w:numPr>
          <w:ilvl w:val="0"/>
          <w:numId w:val="13"/>
        </w:numPr>
        <w:ind w:firstLine="420"/>
        <w:rPr>
          <w:rFonts w:ascii="MS Mincho" w:eastAsia="MS Mincho" w:hAnsi="MS Mincho" w:cs="MS Mincho" w:hint="eastAsia"/>
          <w:sz w:val="24"/>
        </w:rPr>
      </w:pPr>
      <w:r>
        <w:rPr>
          <w:rFonts w:ascii="Arial" w:eastAsia="MS Mincho" w:hAnsi="Arial" w:cs="Arial" w:hint="eastAsia"/>
          <w:sz w:val="24"/>
        </w:rPr>
        <w:t>卧床患者的推测身高</w:t>
      </w:r>
      <w:r>
        <w:rPr>
          <w:rFonts w:ascii="MS Mincho" w:eastAsia="MS Mincho" w:hAnsi="MS Mincho" w:cs="MS Mincho" w:hint="eastAsia"/>
          <w:sz w:val="24"/>
        </w:rPr>
        <w:t>·体重</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老年卧床患者也可用身体测量推测身高体重。膝盖弯曲</w:t>
      </w:r>
      <w:r>
        <w:rPr>
          <w:rFonts w:ascii="MS Mincho" w:eastAsia="MS Mincho" w:hAnsi="MS Mincho" w:cs="MS Mincho" w:hint="eastAsia"/>
          <w:sz w:val="24"/>
        </w:rPr>
        <w:t>90</w:t>
      </w:r>
      <w:r>
        <w:rPr>
          <w:rFonts w:ascii="MS Mincho" w:eastAsia="MS Mincho" w:hAnsi="MS Mincho" w:cs="MS Mincho" w:hint="eastAsia"/>
          <w:sz w:val="24"/>
        </w:rPr>
        <w:t>度，测量从脚底到膝盖（膝下高）的长度。</w:t>
      </w:r>
    </w:p>
    <w:p w:rsidR="00000000" w:rsidRDefault="00494060">
      <w:pPr>
        <w:rPr>
          <w:rFonts w:ascii="MS Mincho" w:eastAsia="MS Mincho" w:hAnsi="MS Mincho" w:cs="MS Mincho" w:hint="eastAsia"/>
          <w:sz w:val="24"/>
        </w:rPr>
      </w:pPr>
      <w:r>
        <w:rPr>
          <w:rFonts w:ascii="MS Mincho" w:eastAsia="MS Mincho" w:hAnsi="MS Mincho" w:cs="MS Mincho" w:hint="eastAsia"/>
          <w:sz w:val="24"/>
        </w:rPr>
        <w:lastRenderedPageBreak/>
        <w:t xml:space="preserve">      </w:t>
      </w:r>
      <w:r>
        <w:rPr>
          <w:rFonts w:ascii="MS Mincho" w:eastAsia="MS Mincho" w:hAnsi="MS Mincho" w:cs="MS Mincho" w:hint="eastAsia"/>
          <w:sz w:val="24"/>
        </w:rPr>
        <w:t>推测身高</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男性（</w:t>
      </w:r>
      <w:r>
        <w:rPr>
          <w:rFonts w:ascii="MS Mincho" w:eastAsia="MS Mincho" w:hAnsi="MS Mincho" w:cs="MS Mincho" w:hint="eastAsia"/>
          <w:sz w:val="24"/>
        </w:rPr>
        <w:t>cm</w:t>
      </w:r>
      <w:r>
        <w:rPr>
          <w:rFonts w:ascii="MS Mincho" w:eastAsia="MS Mincho" w:hAnsi="MS Mincho" w:cs="MS Mincho" w:hint="eastAsia"/>
          <w:sz w:val="24"/>
        </w:rPr>
        <w:t>）＝</w:t>
      </w:r>
      <w:r>
        <w:rPr>
          <w:rFonts w:ascii="MS Mincho" w:eastAsia="MS Mincho" w:hAnsi="MS Mincho" w:cs="MS Mincho" w:hint="eastAsia"/>
          <w:sz w:val="24"/>
        </w:rPr>
        <w:t>64.19</w:t>
      </w:r>
      <w:r>
        <w:rPr>
          <w:rFonts w:ascii="MS Mincho" w:eastAsia="MS Mincho" w:hAnsi="MS Mincho" w:cs="MS Mincho" w:hint="eastAsia"/>
          <w:sz w:val="24"/>
        </w:rPr>
        <w:t>－</w:t>
      </w:r>
      <w:r>
        <w:rPr>
          <w:rFonts w:ascii="MS Mincho" w:eastAsia="MS Mincho" w:hAnsi="MS Mincho" w:cs="MS Mincho" w:hint="eastAsia"/>
          <w:sz w:val="24"/>
        </w:rPr>
        <w:t>(0.04</w:t>
      </w:r>
      <w:r>
        <w:rPr>
          <w:rFonts w:ascii="MS Mincho" w:eastAsia="MS Mincho" w:hAnsi="MS Mincho" w:cs="MS Mincho" w:hint="eastAsia"/>
          <w:sz w:val="24"/>
        </w:rPr>
        <w:t>×年龄</w:t>
      </w:r>
      <w:r>
        <w:rPr>
          <w:rFonts w:ascii="MS Mincho" w:eastAsia="MS Mincho" w:hAnsi="MS Mincho" w:cs="MS Mincho" w:hint="eastAsia"/>
          <w:sz w:val="24"/>
        </w:rPr>
        <w:t>)</w:t>
      </w:r>
      <w:r>
        <w:rPr>
          <w:rFonts w:ascii="MS Mincho" w:eastAsia="MS Mincho" w:hAnsi="MS Mincho" w:cs="MS Mincho" w:hint="eastAsia"/>
          <w:sz w:val="24"/>
        </w:rPr>
        <w:t>＋</w:t>
      </w:r>
      <w:r>
        <w:rPr>
          <w:rFonts w:ascii="MS Mincho" w:eastAsia="MS Mincho" w:hAnsi="MS Mincho" w:cs="MS Mincho" w:hint="eastAsia"/>
          <w:sz w:val="24"/>
        </w:rPr>
        <w:t>(2.02</w:t>
      </w:r>
      <w:r>
        <w:rPr>
          <w:rFonts w:ascii="MS Mincho" w:eastAsia="MS Mincho" w:hAnsi="MS Mincho" w:cs="MS Mincho" w:hint="eastAsia"/>
          <w:sz w:val="24"/>
        </w:rPr>
        <w:t>×膝下高</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女性（</w:t>
      </w:r>
      <w:r>
        <w:rPr>
          <w:rFonts w:ascii="MS Mincho" w:eastAsia="MS Mincho" w:hAnsi="MS Mincho" w:cs="MS Mincho" w:hint="eastAsia"/>
          <w:sz w:val="24"/>
        </w:rPr>
        <w:t>cm</w:t>
      </w:r>
      <w:r>
        <w:rPr>
          <w:rFonts w:ascii="MS Mincho" w:eastAsia="MS Mincho" w:hAnsi="MS Mincho" w:cs="MS Mincho" w:hint="eastAsia"/>
          <w:sz w:val="24"/>
        </w:rPr>
        <w:t>）＝</w:t>
      </w:r>
      <w:r>
        <w:rPr>
          <w:rFonts w:ascii="MS Mincho" w:eastAsia="MS Mincho" w:hAnsi="MS Mincho" w:cs="MS Mincho" w:hint="eastAsia"/>
          <w:sz w:val="24"/>
        </w:rPr>
        <w:t>84.88</w:t>
      </w:r>
      <w:r>
        <w:rPr>
          <w:rFonts w:ascii="MS Mincho" w:eastAsia="MS Mincho" w:hAnsi="MS Mincho" w:cs="MS Mincho" w:hint="eastAsia"/>
          <w:sz w:val="24"/>
        </w:rPr>
        <w:t>－</w:t>
      </w:r>
      <w:r>
        <w:rPr>
          <w:rFonts w:ascii="MS Mincho" w:eastAsia="MS Mincho" w:hAnsi="MS Mincho" w:cs="MS Mincho" w:hint="eastAsia"/>
          <w:sz w:val="24"/>
        </w:rPr>
        <w:t>(0.24</w:t>
      </w:r>
      <w:r>
        <w:rPr>
          <w:rFonts w:ascii="MS Mincho" w:eastAsia="MS Mincho" w:hAnsi="MS Mincho" w:cs="MS Mincho" w:hint="eastAsia"/>
          <w:sz w:val="24"/>
        </w:rPr>
        <w:t>×年龄</w:t>
      </w:r>
      <w:r>
        <w:rPr>
          <w:rFonts w:ascii="MS Mincho" w:eastAsia="MS Mincho" w:hAnsi="MS Mincho" w:cs="MS Mincho" w:hint="eastAsia"/>
          <w:sz w:val="24"/>
        </w:rPr>
        <w:t>)</w:t>
      </w:r>
      <w:r>
        <w:rPr>
          <w:rFonts w:ascii="MS Mincho" w:eastAsia="MS Mincho" w:hAnsi="MS Mincho" w:cs="MS Mincho" w:hint="eastAsia"/>
          <w:sz w:val="24"/>
        </w:rPr>
        <w:t>＋</w:t>
      </w:r>
      <w:r>
        <w:rPr>
          <w:rFonts w:ascii="MS Mincho" w:eastAsia="MS Mincho" w:hAnsi="MS Mincho" w:cs="MS Mincho" w:hint="eastAsia"/>
          <w:sz w:val="24"/>
        </w:rPr>
        <w:t>(1.83</w:t>
      </w:r>
      <w:r>
        <w:rPr>
          <w:rFonts w:ascii="MS Mincho" w:eastAsia="MS Mincho" w:hAnsi="MS Mincho" w:cs="MS Mincho" w:hint="eastAsia"/>
          <w:sz w:val="24"/>
        </w:rPr>
        <w:t>×膝下高</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推定体重</w:t>
      </w:r>
      <w:r>
        <w:rPr>
          <w:rFonts w:ascii="MS Mincho" w:eastAsia="MS Mincho" w:hAnsi="MS Mincho" w:cs="MS Mincho" w:hint="eastAsia"/>
          <w:sz w:val="24"/>
        </w:rPr>
        <w:t>(60</w:t>
      </w:r>
      <w:r>
        <w:rPr>
          <w:rFonts w:ascii="MS Mincho" w:eastAsia="MS Mincho" w:hAnsi="MS Mincho" w:cs="MS Mincho" w:hint="eastAsia"/>
          <w:sz w:val="24"/>
        </w:rPr>
        <w:t>～</w:t>
      </w:r>
      <w:r>
        <w:rPr>
          <w:rFonts w:ascii="MS Mincho" w:eastAsia="MS Mincho" w:hAnsi="MS Mincho" w:cs="MS Mincho" w:hint="eastAsia"/>
          <w:sz w:val="24"/>
        </w:rPr>
        <w:t xml:space="preserve">80 </w:t>
      </w:r>
      <w:r>
        <w:rPr>
          <w:rFonts w:ascii="MS Mincho" w:eastAsia="MS Mincho" w:hAnsi="MS Mincho" w:cs="MS Mincho" w:hint="eastAsia"/>
          <w:sz w:val="24"/>
        </w:rPr>
        <w:t>岁</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男性（</w:t>
      </w:r>
      <w:r>
        <w:rPr>
          <w:rFonts w:ascii="MS Mincho" w:eastAsia="MS Mincho" w:hAnsi="MS Mincho" w:cs="MS Mincho" w:hint="eastAsia"/>
          <w:sz w:val="24"/>
        </w:rPr>
        <w:t>kg</w:t>
      </w:r>
      <w:r>
        <w:rPr>
          <w:rFonts w:ascii="MS Mincho" w:eastAsia="MS Mincho" w:hAnsi="MS Mincho" w:cs="MS Mincho" w:hint="eastAsia"/>
          <w:sz w:val="24"/>
        </w:rPr>
        <w:t>）＝</w:t>
      </w:r>
      <w:r>
        <w:rPr>
          <w:rFonts w:ascii="MS Mincho" w:eastAsia="MS Mincho" w:hAnsi="MS Mincho" w:cs="MS Mincho" w:hint="eastAsia"/>
          <w:sz w:val="24"/>
        </w:rPr>
        <w:t>(</w:t>
      </w:r>
      <w:r>
        <w:rPr>
          <w:rFonts w:ascii="MS Mincho" w:eastAsia="MS Mincho" w:hAnsi="MS Mincho" w:cs="MS Mincho" w:hint="eastAsia"/>
          <w:sz w:val="24"/>
        </w:rPr>
        <w:t>膝下高×</w:t>
      </w:r>
      <w:r>
        <w:rPr>
          <w:rFonts w:ascii="MS Mincho" w:eastAsia="MS Mincho" w:hAnsi="MS Mincho" w:cs="MS Mincho" w:hint="eastAsia"/>
          <w:sz w:val="24"/>
        </w:rPr>
        <w:t>1.10)</w:t>
      </w:r>
      <w:r>
        <w:rPr>
          <w:rFonts w:ascii="MS Mincho" w:eastAsia="MS Mincho" w:hAnsi="MS Mincho" w:cs="MS Mincho" w:hint="eastAsia"/>
          <w:sz w:val="24"/>
        </w:rPr>
        <w:t>＋</w:t>
      </w:r>
      <w:r>
        <w:rPr>
          <w:rFonts w:ascii="MS Mincho" w:eastAsia="MS Mincho" w:hAnsi="MS Mincho" w:cs="MS Mincho" w:hint="eastAsia"/>
          <w:sz w:val="24"/>
        </w:rPr>
        <w:t>(AMC</w:t>
      </w:r>
      <w:r>
        <w:rPr>
          <w:rFonts w:ascii="MS Mincho" w:eastAsia="MS Mincho" w:hAnsi="MS Mincho" w:cs="MS Mincho" w:hint="eastAsia"/>
          <w:sz w:val="24"/>
        </w:rPr>
        <w:t>×</w:t>
      </w:r>
      <w:r>
        <w:rPr>
          <w:rFonts w:ascii="MS Mincho" w:eastAsia="MS Mincho" w:hAnsi="MS Mincho" w:cs="MS Mincho" w:hint="eastAsia"/>
          <w:sz w:val="24"/>
        </w:rPr>
        <w:t>3.07)</w:t>
      </w:r>
      <w:r>
        <w:rPr>
          <w:rFonts w:ascii="MS Mincho" w:eastAsia="MS Mincho" w:hAnsi="MS Mincho" w:cs="MS Mincho" w:hint="eastAsia"/>
          <w:sz w:val="24"/>
        </w:rPr>
        <w:t>－</w:t>
      </w:r>
      <w:r>
        <w:rPr>
          <w:rFonts w:ascii="MS Mincho" w:eastAsia="MS Mincho" w:hAnsi="MS Mincho" w:cs="MS Mincho" w:hint="eastAsia"/>
          <w:sz w:val="24"/>
        </w:rPr>
        <w:t>75.81</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女性（</w:t>
      </w:r>
      <w:r>
        <w:rPr>
          <w:rFonts w:ascii="MS Mincho" w:eastAsia="MS Mincho" w:hAnsi="MS Mincho" w:cs="MS Mincho" w:hint="eastAsia"/>
          <w:sz w:val="24"/>
        </w:rPr>
        <w:t>kg</w:t>
      </w:r>
      <w:r>
        <w:rPr>
          <w:rFonts w:ascii="MS Mincho" w:eastAsia="MS Mincho" w:hAnsi="MS Mincho" w:cs="MS Mincho" w:hint="eastAsia"/>
          <w:sz w:val="24"/>
        </w:rPr>
        <w:t>）＝</w:t>
      </w:r>
      <w:r>
        <w:rPr>
          <w:rFonts w:ascii="MS Mincho" w:eastAsia="MS Mincho" w:hAnsi="MS Mincho" w:cs="MS Mincho" w:hint="eastAsia"/>
          <w:sz w:val="24"/>
        </w:rPr>
        <w:t>(</w:t>
      </w:r>
      <w:r>
        <w:rPr>
          <w:rFonts w:ascii="MS Mincho" w:eastAsia="MS Mincho" w:hAnsi="MS Mincho" w:cs="MS Mincho" w:hint="eastAsia"/>
          <w:sz w:val="24"/>
        </w:rPr>
        <w:t>膝下高×</w:t>
      </w:r>
      <w:r>
        <w:rPr>
          <w:rFonts w:ascii="MS Mincho" w:eastAsia="MS Mincho" w:hAnsi="MS Mincho" w:cs="MS Mincho" w:hint="eastAsia"/>
          <w:sz w:val="24"/>
        </w:rPr>
        <w:t>1.09)</w:t>
      </w:r>
      <w:r>
        <w:rPr>
          <w:rFonts w:ascii="MS Mincho" w:eastAsia="MS Mincho" w:hAnsi="MS Mincho" w:cs="MS Mincho" w:hint="eastAsia"/>
          <w:sz w:val="24"/>
        </w:rPr>
        <w:t>＋</w:t>
      </w:r>
      <w:r>
        <w:rPr>
          <w:rFonts w:ascii="MS Mincho" w:eastAsia="MS Mincho" w:hAnsi="MS Mincho" w:cs="MS Mincho" w:hint="eastAsia"/>
          <w:sz w:val="24"/>
        </w:rPr>
        <w:t>(AMC</w:t>
      </w:r>
      <w:r>
        <w:rPr>
          <w:rFonts w:ascii="MS Mincho" w:eastAsia="MS Mincho" w:hAnsi="MS Mincho" w:cs="MS Mincho" w:hint="eastAsia"/>
          <w:sz w:val="24"/>
        </w:rPr>
        <w:t>×</w:t>
      </w:r>
      <w:r>
        <w:rPr>
          <w:rFonts w:ascii="MS Mincho" w:eastAsia="MS Mincho" w:hAnsi="MS Mincho" w:cs="MS Mincho" w:hint="eastAsia"/>
          <w:sz w:val="24"/>
        </w:rPr>
        <w:t>2.68)</w:t>
      </w:r>
      <w:r>
        <w:rPr>
          <w:rFonts w:ascii="MS Mincho" w:eastAsia="MS Mincho" w:hAnsi="MS Mincho" w:cs="MS Mincho" w:hint="eastAsia"/>
          <w:sz w:val="24"/>
        </w:rPr>
        <w:t>－</w:t>
      </w:r>
      <w:r>
        <w:rPr>
          <w:rFonts w:ascii="MS Mincho" w:eastAsia="MS Mincho" w:hAnsi="MS Mincho" w:cs="MS Mincho" w:hint="eastAsia"/>
          <w:sz w:val="24"/>
        </w:rPr>
        <w:t>66.5</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胳膊跨度</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·失去下</w:t>
      </w:r>
      <w:r>
        <w:rPr>
          <w:rFonts w:ascii="MS Mincho" w:eastAsia="MS Mincho" w:hAnsi="MS Mincho" w:cs="MS Mincho" w:hint="eastAsia"/>
          <w:sz w:val="24"/>
        </w:rPr>
        <w:t>肢患者的身高测量方法</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手掌向前，在两手臂最大横向伸展到肩高位置，测量一边的中指指尖（不包括指甲）到另一边中指指尖（不包括指甲）的距离。</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·脊椎弯曲、身体萎缩患者的测量方法</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从胸中间的胸骨一侧到另一侧的指尖距离的</w:t>
      </w:r>
      <w:r>
        <w:rPr>
          <w:rFonts w:ascii="MS Mincho" w:eastAsia="MS Mincho" w:hAnsi="MS Mincho" w:cs="MS Mincho" w:hint="eastAsia"/>
          <w:sz w:val="24"/>
        </w:rPr>
        <w:t>2</w:t>
      </w:r>
      <w:r>
        <w:rPr>
          <w:rFonts w:ascii="MS Mincho" w:eastAsia="MS Mincho" w:hAnsi="MS Mincho" w:cs="MS Mincho" w:hint="eastAsia"/>
          <w:sz w:val="24"/>
        </w:rPr>
        <w:t>倍</w:t>
      </w:r>
    </w:p>
    <w:p w:rsidR="00000000" w:rsidRDefault="00494060">
      <w:pPr>
        <w:rPr>
          <w:rFonts w:ascii="MS Mincho" w:eastAsia="MS Mincho" w:hAnsi="MS Mincho" w:cs="MS Mincho" w:hint="eastAsia"/>
          <w:sz w:val="24"/>
        </w:rPr>
      </w:pPr>
    </w:p>
    <w:p w:rsidR="00000000" w:rsidRDefault="00494060">
      <w:pPr>
        <w:numPr>
          <w:ilvl w:val="0"/>
          <w:numId w:val="14"/>
        </w:numPr>
        <w:rPr>
          <w:rFonts w:ascii="MS Mincho" w:eastAsia="MS Mincho" w:hAnsi="MS Mincho" w:cs="MS Mincho" w:hint="eastAsia"/>
          <w:sz w:val="24"/>
        </w:rPr>
      </w:pPr>
      <w:r>
        <w:rPr>
          <w:rFonts w:ascii="MS Mincho" w:eastAsia="MS Mincho" w:hAnsi="MS Mincho" w:cs="MS Mincho" w:hint="eastAsia"/>
          <w:sz w:val="24"/>
        </w:rPr>
        <w:t>对于无上·下肢时体重调整</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当失去身体一部分时，利用理想体重的计算</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上肢</w:t>
      </w:r>
      <w:r>
        <w:rPr>
          <w:rFonts w:ascii="MS Mincho" w:eastAsia="MS Mincho" w:hAnsi="MS Mincho" w:cs="MS Mincho" w:hint="eastAsia"/>
          <w:sz w:val="24"/>
        </w:rPr>
        <w:t xml:space="preserve"> 6.5 </w:t>
      </w:r>
      <w:r>
        <w:rPr>
          <w:rFonts w:ascii="MS Mincho" w:eastAsia="MS Mincho" w:hAnsi="MS Mincho" w:cs="MS Mincho" w:hint="eastAsia"/>
          <w:sz w:val="24"/>
        </w:rPr>
        <w:t>％</w:t>
      </w:r>
      <w:r>
        <w:rPr>
          <w:rFonts w:ascii="MS Mincho" w:eastAsia="MS Mincho" w:hAnsi="MS Mincho" w:cs="MS Mincho" w:hint="eastAsia"/>
          <w:sz w:val="24"/>
        </w:rPr>
        <w:t xml:space="preserve"> </w:t>
      </w:r>
      <w:r>
        <w:rPr>
          <w:rFonts w:ascii="MS Mincho" w:eastAsia="MS Mincho" w:hAnsi="MS Mincho" w:cs="MS Mincho" w:hint="eastAsia"/>
          <w:sz w:val="24"/>
        </w:rPr>
        <w:t>×２＝１３％</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从肩到胳膊肘</w:t>
      </w:r>
      <w:r>
        <w:rPr>
          <w:rFonts w:ascii="MS Mincho" w:eastAsia="MS Mincho" w:hAnsi="MS Mincho" w:cs="MS Mincho" w:hint="eastAsia"/>
          <w:sz w:val="24"/>
        </w:rPr>
        <w:t xml:space="preserve"> 3.5</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从胳膊肘到手腕</w:t>
      </w:r>
      <w:r>
        <w:rPr>
          <w:rFonts w:ascii="MS Mincho" w:eastAsia="MS Mincho" w:hAnsi="MS Mincho" w:cs="MS Mincho" w:hint="eastAsia"/>
          <w:sz w:val="24"/>
        </w:rPr>
        <w:t xml:space="preserve"> 2.3</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手</w:t>
      </w:r>
      <w:r>
        <w:rPr>
          <w:rFonts w:ascii="MS Mincho" w:eastAsia="MS Mincho" w:hAnsi="MS Mincho" w:cs="MS Mincho" w:hint="eastAsia"/>
          <w:sz w:val="24"/>
        </w:rPr>
        <w:t xml:space="preserve"> 0.80</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下肢</w:t>
      </w:r>
      <w:r>
        <w:rPr>
          <w:rFonts w:ascii="MS Mincho" w:eastAsia="MS Mincho" w:hAnsi="MS Mincho" w:cs="MS Mincho" w:hint="eastAsia"/>
          <w:sz w:val="24"/>
        </w:rPr>
        <w:t xml:space="preserve"> 18.5</w:t>
      </w:r>
      <w:r>
        <w:rPr>
          <w:rFonts w:ascii="MS Mincho" w:eastAsia="MS Mincho" w:hAnsi="MS Mincho" w:cs="MS Mincho" w:hint="eastAsia"/>
          <w:sz w:val="24"/>
        </w:rPr>
        <w:t>％×</w:t>
      </w:r>
      <w:r>
        <w:rPr>
          <w:rFonts w:ascii="MS Mincho" w:eastAsia="MS Mincho" w:hAnsi="MS Mincho" w:cs="MS Mincho" w:hint="eastAsia"/>
          <w:sz w:val="24"/>
        </w:rPr>
        <w:t>2</w:t>
      </w:r>
      <w:r>
        <w:rPr>
          <w:rFonts w:ascii="MS Mincho" w:eastAsia="MS Mincho" w:hAnsi="MS Mincho" w:cs="MS Mincho" w:hint="eastAsia"/>
          <w:sz w:val="24"/>
        </w:rPr>
        <w:t>＝</w:t>
      </w:r>
      <w:r>
        <w:rPr>
          <w:rFonts w:ascii="MS Mincho" w:eastAsia="MS Mincho" w:hAnsi="MS Mincho" w:cs="MS Mincho" w:hint="eastAsia"/>
          <w:sz w:val="24"/>
        </w:rPr>
        <w:t xml:space="preserve"> </w:t>
      </w:r>
      <w:r>
        <w:rPr>
          <w:rFonts w:ascii="MS Mincho" w:eastAsia="MS Mincho" w:hAnsi="MS Mincho" w:cs="MS Mincho" w:hint="eastAsia"/>
          <w:sz w:val="24"/>
        </w:rPr>
        <w:t>３７％</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从大腿根部到膝盖</w:t>
      </w:r>
      <w:r>
        <w:rPr>
          <w:rFonts w:ascii="MS Mincho" w:eastAsia="MS Mincho" w:hAnsi="MS Mincho" w:cs="MS Mincho" w:hint="eastAsia"/>
          <w:sz w:val="24"/>
        </w:rPr>
        <w:t xml:space="preserve"> 11.6</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从膝盖到脚腕</w:t>
      </w:r>
      <w:r>
        <w:rPr>
          <w:rFonts w:ascii="MS Mincho" w:eastAsia="MS Mincho" w:hAnsi="MS Mincho" w:cs="MS Mincho" w:hint="eastAsia"/>
          <w:sz w:val="24"/>
        </w:rPr>
        <w:t>5.3</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脚</w:t>
      </w:r>
      <w:r>
        <w:rPr>
          <w:rFonts w:ascii="MS Mincho" w:eastAsia="MS Mincho" w:hAnsi="MS Mincho" w:cs="MS Mincho" w:hint="eastAsia"/>
          <w:sz w:val="24"/>
        </w:rPr>
        <w:t xml:space="preserve"> 1</w:t>
      </w:r>
      <w:r>
        <w:rPr>
          <w:rFonts w:ascii="MS Mincho" w:eastAsia="MS Mincho" w:hAnsi="MS Mincho" w:cs="MS Mincho" w:hint="eastAsia"/>
          <w:sz w:val="24"/>
        </w:rPr>
        <w:t>.8</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r>
        <w:rPr>
          <w:rFonts w:ascii="MS Mincho" w:eastAsia="MS Mincho" w:hAnsi="MS Mincho" w:cs="MS Mincho" w:hint="eastAsia"/>
          <w:sz w:val="24"/>
        </w:rPr>
        <w:t>与理想体重相比的调整体重＝现在体重</w:t>
      </w:r>
      <w:r>
        <w:rPr>
          <w:rFonts w:ascii="MS Mincho" w:eastAsia="MS Mincho" w:hAnsi="MS Mincho" w:cs="MS Mincho" w:hint="eastAsia"/>
          <w:sz w:val="24"/>
        </w:rPr>
        <w:t>/</w:t>
      </w:r>
      <w:r>
        <w:rPr>
          <w:rFonts w:ascii="MS Mincho" w:eastAsia="MS Mincho" w:hAnsi="MS Mincho" w:cs="MS Mincho" w:hint="eastAsia"/>
          <w:sz w:val="24"/>
        </w:rPr>
        <w:t>１－（丧失部位的％×１</w:t>
      </w:r>
      <w:r>
        <w:rPr>
          <w:rFonts w:ascii="MS Mincho" w:eastAsia="MS Mincho" w:hAnsi="MS Mincho" w:cs="MS Mincho" w:hint="eastAsia"/>
          <w:sz w:val="24"/>
        </w:rPr>
        <w:t>/100</w:t>
      </w:r>
      <w:r>
        <w:rPr>
          <w:rFonts w:ascii="MS Mincho" w:eastAsia="MS Mincho" w:hAnsi="MS Mincho" w:cs="MS Mincho" w:hint="eastAsia"/>
          <w:sz w:val="24"/>
        </w:rPr>
        <w:t>）</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numPr>
          <w:ilvl w:val="0"/>
          <w:numId w:val="15"/>
        </w:numPr>
        <w:rPr>
          <w:rFonts w:ascii="MS Mincho" w:eastAsia="MS Mincho" w:hAnsi="MS Mincho" w:cs="MS Mincho" w:hint="eastAsia"/>
          <w:sz w:val="24"/>
        </w:rPr>
      </w:pPr>
      <w:r>
        <w:rPr>
          <w:rFonts w:ascii="MS Mincho" w:eastAsia="MS Mincho" w:hAnsi="MS Mincho" w:cs="MS Mincho" w:hint="eastAsia"/>
          <w:sz w:val="24"/>
        </w:rPr>
        <w:t>生物化学检查（在适当时期测量非常重要）</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目的：</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·评价投药的输液·经肠营养·经口饮食的营养状态</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w:t>
      </w:r>
      <w:r>
        <w:rPr>
          <w:rFonts w:ascii="MS Mincho" w:eastAsia="MS Mincho" w:hAnsi="MS Mincho" w:cs="MS Mincho" w:hint="eastAsia"/>
          <w:sz w:val="24"/>
        </w:rPr>
        <w:t>NST</w:t>
      </w:r>
      <w:r>
        <w:rPr>
          <w:rFonts w:ascii="MS Mincho" w:eastAsia="MS Mincho" w:hAnsi="MS Mincho" w:cs="MS Mincho" w:hint="eastAsia"/>
          <w:sz w:val="24"/>
        </w:rPr>
        <w:t>的评价</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·治疗效果的指标</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p>
    <w:p w:rsidR="00000000" w:rsidRDefault="00494060">
      <w:pPr>
        <w:numPr>
          <w:ilvl w:val="0"/>
          <w:numId w:val="16"/>
        </w:numPr>
        <w:rPr>
          <w:rFonts w:ascii="MS Mincho" w:eastAsia="MS Mincho" w:hAnsi="MS Mincho" w:cs="MS Mincho" w:hint="eastAsia"/>
          <w:sz w:val="24"/>
        </w:rPr>
      </w:pPr>
      <w:r>
        <w:rPr>
          <w:rFonts w:ascii="MS Mincho" w:eastAsia="MS Mincho" w:hAnsi="MS Mincho" w:cs="MS Mincho" w:hint="eastAsia"/>
          <w:sz w:val="24"/>
        </w:rPr>
        <w:t>血清蛋白</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血清蛋白中，有</w:t>
      </w:r>
      <w:r>
        <w:rPr>
          <w:rFonts w:ascii="MS Mincho" w:eastAsia="MS Mincho" w:hAnsi="MS Mincho" w:cs="MS Mincho" w:hint="eastAsia"/>
          <w:sz w:val="24"/>
        </w:rPr>
        <w:t>Alb</w:t>
      </w:r>
      <w:r>
        <w:rPr>
          <w:rFonts w:ascii="MS Mincho" w:eastAsia="MS Mincho" w:hAnsi="MS Mincho" w:cs="MS Mincho" w:hint="eastAsia"/>
          <w:sz w:val="24"/>
        </w:rPr>
        <w:t>·</w:t>
      </w:r>
      <w:r>
        <w:rPr>
          <w:rFonts w:ascii="MS Mincho" w:eastAsia="MS Mincho" w:hAnsi="MS Mincho" w:cs="MS Mincho" w:hint="eastAsia"/>
          <w:sz w:val="24"/>
        </w:rPr>
        <w:t>Pre-Alb</w:t>
      </w:r>
      <w:r>
        <w:rPr>
          <w:rFonts w:ascii="MS Mincho" w:eastAsia="MS Mincho" w:hAnsi="MS Mincho" w:cs="MS Mincho" w:hint="eastAsia"/>
          <w:sz w:val="24"/>
        </w:rPr>
        <w:t>·</w:t>
      </w:r>
      <w:r>
        <w:rPr>
          <w:rFonts w:ascii="MS Mincho" w:eastAsia="MS Mincho" w:hAnsi="MS Mincho" w:cs="MS Mincho" w:hint="eastAsia"/>
          <w:sz w:val="24"/>
        </w:rPr>
        <w:t>Rbp,</w:t>
      </w:r>
      <w:r>
        <w:rPr>
          <w:rFonts w:ascii="MS Mincho" w:eastAsia="MS Mincho" w:hAnsi="MS Mincho" w:cs="MS Mincho" w:hint="eastAsia"/>
          <w:sz w:val="24"/>
        </w:rPr>
        <w:t>均是在肝脏中产生，反映蛋白营养障碍状态。</w:t>
      </w:r>
      <w:r>
        <w:rPr>
          <w:rFonts w:ascii="MS Mincho" w:eastAsia="MS Mincho" w:hAnsi="MS Mincho" w:cs="MS Mincho" w:hint="eastAsia"/>
          <w:sz w:val="24"/>
        </w:rPr>
        <w:t>Alb</w:t>
      </w:r>
      <w:r>
        <w:rPr>
          <w:rFonts w:ascii="MS Mincho" w:eastAsia="MS Mincho" w:hAnsi="MS Mincho" w:cs="MS Mincho" w:hint="eastAsia"/>
          <w:sz w:val="24"/>
        </w:rPr>
        <w:t>是最经常被测量的指标，因为半减期平均</w:t>
      </w:r>
      <w:r>
        <w:rPr>
          <w:rFonts w:ascii="MS Mincho" w:eastAsia="MS Mincho" w:hAnsi="MS Mincho" w:cs="MS Mincho" w:hint="eastAsia"/>
          <w:sz w:val="24"/>
        </w:rPr>
        <w:t>21</w:t>
      </w:r>
      <w:r>
        <w:rPr>
          <w:rFonts w:ascii="MS Mincho" w:eastAsia="MS Mincho" w:hAnsi="MS Mincho" w:cs="MS Mincho" w:hint="eastAsia"/>
          <w:sz w:val="24"/>
        </w:rPr>
        <w:t>天比较长，所以不适用急性期判定，用于反映长期营养障碍。作为急性期的指标，用半减期短的</w:t>
      </w:r>
      <w:r>
        <w:rPr>
          <w:rFonts w:ascii="MS Mincho" w:eastAsia="MS Mincho" w:hAnsi="MS Mincho" w:cs="MS Mincho" w:hint="eastAsia"/>
          <w:sz w:val="24"/>
        </w:rPr>
        <w:t>Pre-Alb</w:t>
      </w:r>
      <w:r>
        <w:rPr>
          <w:rFonts w:ascii="MS Mincho" w:eastAsia="MS Mincho" w:hAnsi="MS Mincho" w:cs="MS Mincho" w:hint="eastAsia"/>
          <w:sz w:val="24"/>
        </w:rPr>
        <w:t>（</w:t>
      </w:r>
      <w:r>
        <w:rPr>
          <w:rFonts w:ascii="MS Mincho" w:eastAsia="MS Mincho" w:hAnsi="MS Mincho" w:cs="MS Mincho" w:hint="eastAsia"/>
          <w:sz w:val="24"/>
        </w:rPr>
        <w:t>2</w:t>
      </w:r>
      <w:r>
        <w:rPr>
          <w:rFonts w:ascii="MS Mincho" w:eastAsia="MS Mincho" w:hAnsi="MS Mincho" w:cs="MS Mincho" w:hint="eastAsia"/>
          <w:sz w:val="24"/>
        </w:rPr>
        <w:t>天）以及</w:t>
      </w:r>
      <w:r>
        <w:rPr>
          <w:rFonts w:ascii="MS Mincho" w:eastAsia="MS Mincho" w:hAnsi="MS Mincho" w:cs="MS Mincho" w:hint="eastAsia"/>
          <w:sz w:val="24"/>
        </w:rPr>
        <w:t>Rbp</w:t>
      </w:r>
      <w:r>
        <w:rPr>
          <w:rFonts w:ascii="MS Mincho" w:eastAsia="MS Mincho" w:hAnsi="MS Mincho" w:cs="MS Mincho" w:hint="eastAsia"/>
          <w:sz w:val="24"/>
        </w:rPr>
        <w:t>（半日）等比较适合。由</w:t>
      </w:r>
      <w:r>
        <w:rPr>
          <w:rFonts w:ascii="MS Mincho" w:eastAsia="MS Mincho" w:hAnsi="MS Mincho" w:cs="MS Mincho" w:hint="eastAsia"/>
          <w:sz w:val="24"/>
        </w:rPr>
        <w:t>于易受脱水和细胞外液增加导致的稀释影响，需要注意。</w:t>
      </w:r>
    </w:p>
    <w:p w:rsidR="00000000" w:rsidRDefault="00494060">
      <w:pPr>
        <w:rPr>
          <w:rFonts w:ascii="MS Mincho" w:eastAsia="MS Mincho" w:hAnsi="MS Mincho" w:cs="MS Mincho" w:hint="eastAsia"/>
          <w:sz w:val="24"/>
        </w:rPr>
      </w:pPr>
    </w:p>
    <w:p w:rsidR="00000000" w:rsidRDefault="00494060">
      <w:pPr>
        <w:rPr>
          <w:rFonts w:ascii="Arial" w:eastAsia="MS Mincho" w:hAnsi="Arial" w:cs="Arial" w:hint="eastAsia"/>
          <w:sz w:val="24"/>
        </w:rPr>
      </w:pPr>
      <w:r>
        <w:rPr>
          <w:rFonts w:ascii="MS Mincho" w:eastAsia="MS Mincho" w:hAnsi="MS Mincho" w:cs="MS Mincho" w:hint="eastAsia"/>
          <w:sz w:val="24"/>
        </w:rPr>
        <w:t>·血清</w:t>
      </w:r>
      <w:r>
        <w:rPr>
          <w:rFonts w:ascii="MS Mincho" w:eastAsia="MS Mincho" w:hAnsi="MS Mincho" w:cs="MS Mincho" w:hint="eastAsia"/>
          <w:sz w:val="24"/>
        </w:rPr>
        <w:t>Alb</w:t>
      </w:r>
      <w:r>
        <w:rPr>
          <w:rFonts w:ascii="Arial" w:eastAsia="MS Mincho" w:hAnsi="Arial" w:cs="Arial"/>
          <w:sz w:val="24"/>
        </w:rPr>
        <w:t>…</w:t>
      </w:r>
      <w:r>
        <w:rPr>
          <w:rFonts w:ascii="Arial" w:eastAsia="MS Mincho" w:hAnsi="Arial" w:cs="Arial" w:hint="eastAsia"/>
          <w:sz w:val="24"/>
        </w:rPr>
        <w:t>长期营养标志</w:t>
      </w:r>
    </w:p>
    <w:p w:rsidR="00000000" w:rsidRDefault="00494060">
      <w:pPr>
        <w:rPr>
          <w:rFonts w:ascii="Arial" w:eastAsia="MS Mincho" w:hAnsi="Arial" w:cs="Arial" w:hint="eastAsia"/>
          <w:sz w:val="24"/>
        </w:rPr>
      </w:pPr>
      <w:r>
        <w:rPr>
          <w:rFonts w:ascii="Arial" w:eastAsia="MS Mincho" w:hAnsi="Arial" w:cs="Arial" w:hint="eastAsia"/>
          <w:sz w:val="24"/>
        </w:rPr>
        <w:t xml:space="preserve">   </w:t>
      </w:r>
      <w:r>
        <w:rPr>
          <w:rFonts w:ascii="Arial" w:eastAsia="MS Mincho" w:hAnsi="Arial" w:cs="Arial" w:hint="eastAsia"/>
          <w:sz w:val="24"/>
        </w:rPr>
        <w:t>营养状态恶化在数值中表现出来的时间长</w:t>
      </w:r>
    </w:p>
    <w:p w:rsidR="00000000" w:rsidRDefault="00494060">
      <w:pPr>
        <w:rPr>
          <w:rFonts w:ascii="Arial" w:eastAsia="MS Mincho" w:hAnsi="Arial" w:cs="Arial" w:hint="eastAsia"/>
          <w:sz w:val="24"/>
        </w:rPr>
      </w:pPr>
      <w:r>
        <w:rPr>
          <w:rFonts w:ascii="MS Mincho" w:eastAsia="MS Mincho" w:hAnsi="MS Mincho" w:cs="MS Mincho" w:hint="eastAsia"/>
          <w:sz w:val="24"/>
        </w:rPr>
        <w:lastRenderedPageBreak/>
        <w:t>·</w:t>
      </w:r>
      <w:r>
        <w:rPr>
          <w:rFonts w:ascii="MS Mincho" w:eastAsia="MS Mincho" w:hAnsi="MS Mincho" w:cs="MS Mincho" w:hint="eastAsia"/>
          <w:sz w:val="24"/>
        </w:rPr>
        <w:t>Pre-Alb</w:t>
      </w:r>
      <w:r>
        <w:rPr>
          <w:rFonts w:ascii="Arial" w:eastAsia="MS Mincho" w:hAnsi="Arial" w:cs="Arial"/>
          <w:sz w:val="24"/>
        </w:rPr>
        <w:t>…</w:t>
      </w:r>
      <w:r>
        <w:rPr>
          <w:rFonts w:ascii="Arial" w:eastAsia="MS Mincho" w:hAnsi="Arial" w:cs="Arial" w:hint="eastAsia"/>
          <w:sz w:val="24"/>
        </w:rPr>
        <w:t>短期营养标志</w:t>
      </w:r>
    </w:p>
    <w:p w:rsidR="00000000" w:rsidRDefault="00494060">
      <w:pPr>
        <w:rPr>
          <w:rFonts w:ascii="Arial" w:eastAsia="MS Mincho" w:hAnsi="Arial" w:cs="Arial" w:hint="eastAsia"/>
          <w:sz w:val="24"/>
        </w:rPr>
      </w:pPr>
      <w:r>
        <w:rPr>
          <w:rFonts w:ascii="Arial" w:eastAsia="MS Mincho" w:hAnsi="Arial" w:cs="Arial" w:hint="eastAsia"/>
          <w:sz w:val="24"/>
        </w:rPr>
        <w:t xml:space="preserve">   </w:t>
      </w:r>
      <w:r>
        <w:rPr>
          <w:rFonts w:ascii="Arial" w:eastAsia="MS Mincho" w:hAnsi="Arial" w:cs="Arial" w:hint="eastAsia"/>
          <w:sz w:val="24"/>
        </w:rPr>
        <w:t>敏感反映现在的营养状态</w:t>
      </w:r>
    </w:p>
    <w:p w:rsidR="00000000" w:rsidRDefault="00494060">
      <w:pPr>
        <w:rPr>
          <w:rFonts w:ascii="Arial" w:eastAsia="MS Mincho" w:hAnsi="Arial" w:cs="Arial" w:hint="eastAsia"/>
          <w:sz w:val="24"/>
        </w:rPr>
      </w:pPr>
    </w:p>
    <w:p w:rsidR="00000000" w:rsidRDefault="00494060">
      <w:pPr>
        <w:rPr>
          <w:rFonts w:ascii="Arial" w:eastAsia="MS Mincho" w:hAnsi="Arial" w:cs="Arial" w:hint="eastAsia"/>
          <w:sz w:val="24"/>
        </w:rPr>
      </w:pPr>
    </w:p>
    <w:p w:rsidR="00000000" w:rsidRDefault="00494060">
      <w:pPr>
        <w:rPr>
          <w:rFonts w:ascii="Arial" w:eastAsia="MS Mincho" w:hAnsi="Arial" w:cs="Arial" w:hint="eastAsia"/>
          <w:sz w:val="24"/>
        </w:rPr>
      </w:pPr>
      <w:r>
        <w:rPr>
          <w:rFonts w:ascii="Arial" w:eastAsia="MS Mincho" w:hAnsi="Arial" w:cs="Arial" w:hint="eastAsia"/>
          <w:sz w:val="24"/>
        </w:rPr>
        <w:t xml:space="preserve"> 2</w:t>
      </w:r>
      <w:r>
        <w:rPr>
          <w:rFonts w:ascii="Arial" w:eastAsia="MS Mincho" w:hAnsi="Arial" w:cs="Arial" w:hint="eastAsia"/>
          <w:sz w:val="24"/>
        </w:rPr>
        <w:t>）</w:t>
      </w:r>
      <w:r>
        <w:rPr>
          <w:rFonts w:ascii="Arial" w:eastAsia="MS Mincho" w:hAnsi="Arial" w:cs="Arial" w:hint="eastAsia"/>
          <w:sz w:val="24"/>
        </w:rPr>
        <w:t>ChE</w:t>
      </w:r>
    </w:p>
    <w:p w:rsidR="00000000" w:rsidRDefault="00494060">
      <w:pPr>
        <w:rPr>
          <w:rFonts w:ascii="MS Mincho" w:eastAsia="MS Mincho" w:hAnsi="MS Mincho" w:cs="MS Mincho" w:hint="eastAsia"/>
          <w:sz w:val="24"/>
        </w:rPr>
      </w:pPr>
      <w:r>
        <w:rPr>
          <w:rFonts w:ascii="Arial" w:eastAsia="MS Mincho" w:hAnsi="Arial" w:cs="Arial" w:hint="eastAsia"/>
          <w:sz w:val="24"/>
        </w:rPr>
        <w:t xml:space="preserve">   ChE</w:t>
      </w:r>
      <w:r>
        <w:rPr>
          <w:rFonts w:ascii="Arial" w:eastAsia="MS Mincho" w:hAnsi="Arial" w:cs="Arial" w:hint="eastAsia"/>
          <w:sz w:val="24"/>
        </w:rPr>
        <w:t>是由食物摄取、体内合成、胆汁酸和作为中性固醇的体外排出这三者的平衡保持的。因肥胖和脂肪肝上升，蛋白质</w:t>
      </w:r>
      <w:r>
        <w:rPr>
          <w:rFonts w:ascii="MS Mincho" w:eastAsia="MS Mincho" w:hAnsi="MS Mincho" w:cs="MS Mincho" w:hint="eastAsia"/>
          <w:sz w:val="24"/>
        </w:rPr>
        <w:t>·能量低营养状态下降。半减期</w:t>
      </w:r>
      <w:r>
        <w:rPr>
          <w:rFonts w:ascii="MS Mincho" w:eastAsia="MS Mincho" w:hAnsi="MS Mincho" w:cs="MS Mincho" w:hint="eastAsia"/>
          <w:sz w:val="24"/>
        </w:rPr>
        <w:t>16</w:t>
      </w:r>
      <w:r>
        <w:rPr>
          <w:rFonts w:ascii="MS Mincho" w:eastAsia="MS Mincho" w:hAnsi="MS Mincho" w:cs="MS Mincho" w:hint="eastAsia"/>
          <w:sz w:val="24"/>
        </w:rPr>
        <w:t>日。</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3)Hb</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在骨髓中合成。向各组织提供氧气，在肺部进行氧气和二氧化碳的交换。维持血液</w:t>
      </w:r>
      <w:r>
        <w:rPr>
          <w:rFonts w:ascii="MS Mincho" w:eastAsia="MS Mincho" w:hAnsi="MS Mincho" w:cs="MS Mincho" w:hint="eastAsia"/>
          <w:sz w:val="24"/>
        </w:rPr>
        <w:t>PH</w:t>
      </w:r>
      <w:r>
        <w:rPr>
          <w:rFonts w:ascii="MS Mincho" w:eastAsia="MS Mincho" w:hAnsi="MS Mincho" w:cs="MS Mincho" w:hint="eastAsia"/>
          <w:sz w:val="24"/>
        </w:rPr>
        <w:t>值。由于维他命缺乏·铁缺乏性贫血减少。半减期约</w:t>
      </w:r>
      <w:r>
        <w:rPr>
          <w:rFonts w:ascii="MS Mincho" w:eastAsia="MS Mincho" w:hAnsi="MS Mincho" w:cs="MS Mincho" w:hint="eastAsia"/>
          <w:sz w:val="24"/>
        </w:rPr>
        <w:t>1</w:t>
      </w:r>
      <w:r>
        <w:rPr>
          <w:rFonts w:ascii="MS Mincho" w:eastAsia="MS Mincho" w:hAnsi="MS Mincho" w:cs="MS Mincho" w:hint="eastAsia"/>
          <w:sz w:val="24"/>
        </w:rPr>
        <w:t>个月。</w:t>
      </w:r>
    </w:p>
    <w:p w:rsidR="00000000" w:rsidRDefault="00494060">
      <w:pPr>
        <w:rPr>
          <w:rFonts w:ascii="MS Mincho" w:eastAsia="MS Mincho" w:hAnsi="MS Mincho" w:cs="MS Mincho" w:hint="eastAsia"/>
          <w:sz w:val="24"/>
        </w:rPr>
      </w:pPr>
    </w:p>
    <w:p w:rsidR="00000000" w:rsidRDefault="00494060">
      <w:pPr>
        <w:numPr>
          <w:ilvl w:val="0"/>
          <w:numId w:val="17"/>
        </w:numPr>
        <w:rPr>
          <w:rFonts w:ascii="MS Mincho" w:eastAsia="MS Mincho" w:hAnsi="MS Mincho" w:cs="MS Mincho" w:hint="eastAsia"/>
          <w:sz w:val="24"/>
        </w:rPr>
      </w:pPr>
      <w:r>
        <w:rPr>
          <w:rFonts w:ascii="MS Mincho" w:eastAsia="MS Mincho" w:hAnsi="MS Mincho" w:cs="MS Mincho" w:hint="eastAsia"/>
          <w:sz w:val="24"/>
        </w:rPr>
        <w:t>T</w:t>
      </w:r>
      <w:r>
        <w:rPr>
          <w:rFonts w:ascii="MS Mincho" w:eastAsia="MS Mincho" w:hAnsi="MS Mincho" w:cs="MS Mincho" w:hint="eastAsia"/>
          <w:sz w:val="24"/>
        </w:rPr>
        <w:t>LC</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与营养状态相关，免疫机能受其强烈影响。由白血球划分中可以算出因此可容易测定。</w:t>
      </w:r>
      <w:r>
        <w:rPr>
          <w:rFonts w:ascii="MS Mincho" w:eastAsia="MS Mincho" w:hAnsi="MS Mincho" w:cs="MS Mincho" w:hint="eastAsia"/>
          <w:sz w:val="24"/>
        </w:rPr>
        <w:t>2,000/</w:t>
      </w:r>
      <w:r>
        <w:rPr>
          <w:rFonts w:ascii="MS Mincho" w:eastAsia="MS Mincho" w:hAnsi="MS Mincho" w:cs="MS Mincho" w:hint="eastAsia"/>
          <w:sz w:val="24"/>
        </w:rPr>
        <w:t>μ</w:t>
      </w:r>
      <w:r>
        <w:rPr>
          <w:rFonts w:ascii="MS Mincho" w:eastAsia="MS Mincho" w:hAnsi="MS Mincho" w:cs="MS Mincho" w:hint="eastAsia"/>
          <w:sz w:val="24"/>
        </w:rPr>
        <w:t>l</w:t>
      </w:r>
      <w:r>
        <w:rPr>
          <w:rFonts w:ascii="MS Mincho" w:eastAsia="MS Mincho" w:hAnsi="MS Mincho" w:cs="MS Mincho" w:hint="eastAsia"/>
          <w:sz w:val="24"/>
        </w:rPr>
        <w:t>以下被认为营养障碍。与营养状态相关增减，如果有感染会受影响，需要注意。在测量时需要血算和像。</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hAnsi="MS Mincho" w:cs="MS Mincho" w:hint="eastAsia"/>
          <w:sz w:val="24"/>
        </w:rPr>
      </w:pPr>
      <w:r>
        <w:rPr>
          <w:rFonts w:ascii="MS Mincho" w:eastAsia="MS Mincho" w:hAnsi="MS Mincho" w:cs="MS Mincho" w:hint="eastAsia"/>
          <w:sz w:val="24"/>
        </w:rPr>
        <w:t>Ⅲ</w:t>
      </w:r>
      <w:r>
        <w:rPr>
          <w:rFonts w:ascii="MS Mincho" w:eastAsia="MS Mincho" w:hAnsi="MS Mincho" w:cs="MS Mincho" w:hint="eastAsia"/>
          <w:sz w:val="24"/>
        </w:rPr>
        <w:t>.</w:t>
      </w:r>
      <w:r>
        <w:rPr>
          <w:rFonts w:ascii="MS Mincho" w:hAnsi="MS Mincho" w:cs="MS Mincho" w:hint="eastAsia"/>
          <w:sz w:val="24"/>
        </w:rPr>
        <w:t>营养管理的实际</w:t>
      </w:r>
    </w:p>
    <w:p w:rsidR="00000000" w:rsidRDefault="00494060">
      <w:pPr>
        <w:numPr>
          <w:ilvl w:val="0"/>
          <w:numId w:val="18"/>
        </w:numPr>
        <w:rPr>
          <w:rFonts w:ascii="MS Mincho" w:hAnsi="MS Mincho" w:cs="MS Mincho" w:hint="eastAsia"/>
          <w:sz w:val="24"/>
        </w:rPr>
      </w:pPr>
      <w:r>
        <w:rPr>
          <w:rFonts w:ascii="MS Mincho" w:hAnsi="MS Mincho" w:cs="MS Mincho" w:hint="eastAsia"/>
          <w:sz w:val="24"/>
        </w:rPr>
        <w:t>基础能量消费量和营养必要量的决定</w:t>
      </w:r>
    </w:p>
    <w:p w:rsidR="00000000" w:rsidRDefault="00494060">
      <w:pPr>
        <w:rPr>
          <w:rFonts w:ascii="MS Mincho" w:eastAsia="MS Mincho" w:hAnsi="MS Mincho" w:cs="MS Mincho" w:hint="eastAsia"/>
          <w:sz w:val="24"/>
        </w:rPr>
      </w:pPr>
      <w:r>
        <w:rPr>
          <w:rFonts w:ascii="MS Mincho" w:hAnsi="MS Mincho" w:cs="MS Mincho" w:hint="eastAsia"/>
          <w:sz w:val="24"/>
        </w:rPr>
        <w:t xml:space="preserve">  </w:t>
      </w:r>
      <w:r>
        <w:rPr>
          <w:rFonts w:ascii="MS Mincho" w:eastAsia="MS Mincho" w:hAnsi="MS Mincho" w:cs="MS Mincho" w:hint="eastAsia"/>
          <w:sz w:val="24"/>
        </w:rPr>
        <w:t>·患者一住院，最后直接测算出患者的基础能量和一日必要的卡路里量。</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p>
    <w:p w:rsidR="00000000" w:rsidRDefault="00494060">
      <w:pPr>
        <w:numPr>
          <w:ilvl w:val="0"/>
          <w:numId w:val="18"/>
        </w:numPr>
        <w:rPr>
          <w:rFonts w:ascii="MS Mincho" w:eastAsia="MS Mincho" w:hAnsi="MS Mincho" w:cs="MS Mincho" w:hint="eastAsia"/>
          <w:sz w:val="24"/>
        </w:rPr>
      </w:pPr>
      <w:r>
        <w:rPr>
          <w:rFonts w:ascii="MS Mincho" w:eastAsia="MS Mincho" w:hAnsi="MS Mincho" w:cs="MS Mincho" w:hint="eastAsia"/>
          <w:sz w:val="24"/>
        </w:rPr>
        <w:t>输入的卡路里</w:t>
      </w:r>
    </w:p>
    <w:p w:rsidR="00000000" w:rsidRDefault="00494060">
      <w:pPr>
        <w:rPr>
          <w:rFonts w:ascii="Arial" w:eastAsia="MS Mincho" w:hAnsi="Arial" w:cs="Arial"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一日必要卡路里</w:t>
      </w:r>
      <w:r>
        <w:rPr>
          <w:rFonts w:ascii="MS Mincho" w:eastAsia="MS Mincho" w:hAnsi="MS Mincho" w:cs="MS Mincho" w:hint="eastAsia"/>
          <w:sz w:val="24"/>
        </w:rPr>
        <w:t>=BEE</w:t>
      </w:r>
      <w:r>
        <w:rPr>
          <w:rFonts w:ascii="Arial" w:eastAsia="MS Mincho" w:hAnsi="Arial" w:cs="Arial"/>
          <w:sz w:val="24"/>
        </w:rPr>
        <w:t>×</w:t>
      </w:r>
      <w:r>
        <w:rPr>
          <w:rFonts w:ascii="Arial" w:eastAsia="MS Mincho" w:hAnsi="Arial" w:cs="Arial" w:hint="eastAsia"/>
          <w:sz w:val="24"/>
        </w:rPr>
        <w:t>活动系数</w:t>
      </w:r>
      <w:r>
        <w:rPr>
          <w:rFonts w:ascii="Arial" w:eastAsia="MS Mincho" w:hAnsi="Arial" w:cs="Arial"/>
          <w:sz w:val="24"/>
        </w:rPr>
        <w:t>×</w:t>
      </w:r>
      <w:r>
        <w:rPr>
          <w:rFonts w:ascii="Arial" w:eastAsia="MS Mincho" w:hAnsi="Arial" w:cs="Arial" w:hint="eastAsia"/>
          <w:sz w:val="24"/>
        </w:rPr>
        <w:t>压力系数</w:t>
      </w:r>
    </w:p>
    <w:p w:rsidR="00000000" w:rsidRDefault="00494060">
      <w:pPr>
        <w:rPr>
          <w:rFonts w:ascii="Arial" w:eastAsia="MS Mincho" w:hAnsi="Arial" w:cs="Arial" w:hint="eastAsia"/>
          <w:sz w:val="24"/>
        </w:rPr>
      </w:pPr>
    </w:p>
    <w:p w:rsidR="00000000" w:rsidRDefault="00494060">
      <w:pPr>
        <w:rPr>
          <w:rFonts w:ascii="Arial" w:eastAsia="MS Mincho" w:hAnsi="Arial" w:cs="Arial" w:hint="eastAsia"/>
          <w:sz w:val="24"/>
        </w:rPr>
      </w:pPr>
    </w:p>
    <w:p w:rsidR="00000000" w:rsidRDefault="00494060">
      <w:pPr>
        <w:numPr>
          <w:ilvl w:val="0"/>
          <w:numId w:val="18"/>
        </w:numPr>
        <w:rPr>
          <w:rFonts w:ascii="Arial" w:eastAsia="MS Mincho" w:hAnsi="Arial" w:cs="Arial" w:hint="eastAsia"/>
          <w:sz w:val="24"/>
        </w:rPr>
      </w:pPr>
      <w:r>
        <w:rPr>
          <w:rFonts w:ascii="Arial" w:eastAsia="MS Mincho" w:hAnsi="Arial" w:cs="Arial" w:hint="eastAsia"/>
          <w:sz w:val="24"/>
        </w:rPr>
        <w:t>NST</w:t>
      </w:r>
      <w:r>
        <w:rPr>
          <w:rFonts w:ascii="Arial" w:eastAsia="MS Mincho" w:hAnsi="Arial" w:cs="Arial" w:hint="eastAsia"/>
          <w:sz w:val="24"/>
        </w:rPr>
        <w:t>回诊</w:t>
      </w:r>
    </w:p>
    <w:p w:rsidR="00000000" w:rsidRDefault="00494060">
      <w:pPr>
        <w:rPr>
          <w:rFonts w:ascii="MS Mincho" w:eastAsia="MS Mincho" w:hAnsi="MS Mincho" w:cs="MS Mincho" w:hint="eastAsia"/>
          <w:sz w:val="24"/>
        </w:rPr>
      </w:pPr>
      <w:r>
        <w:rPr>
          <w:rFonts w:ascii="Arial" w:eastAsia="MS Mincho" w:hAnsi="Arial" w:cs="Arial" w:hint="eastAsia"/>
          <w:sz w:val="24"/>
        </w:rPr>
        <w:t xml:space="preserve">  </w:t>
      </w:r>
      <w:r>
        <w:rPr>
          <w:rFonts w:ascii="Arial" w:eastAsia="MS Mincho" w:hAnsi="Arial" w:cs="Arial" w:hint="eastAsia"/>
          <w:sz w:val="24"/>
        </w:rPr>
        <w:t>对象患者：营养评价</w:t>
      </w:r>
      <w:r>
        <w:rPr>
          <w:rFonts w:ascii="MS Mincho" w:eastAsia="MS Mincho" w:hAnsi="MS Mincho" w:cs="MS Mincho" w:hint="eastAsia"/>
          <w:sz w:val="24"/>
        </w:rPr>
        <w:t>·管理·指导的进行要符合患者利益以及医院的安全管理，低营养状态的患者以及低营</w:t>
      </w:r>
      <w:r>
        <w:rPr>
          <w:rFonts w:ascii="MS Mincho" w:eastAsia="MS Mincho" w:hAnsi="MS Mincho" w:cs="MS Mincho" w:hint="eastAsia"/>
          <w:sz w:val="24"/>
        </w:rPr>
        <w:t>养状态的高危患者。</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回诊内容</w:t>
      </w:r>
    </w:p>
    <w:p w:rsidR="00000000" w:rsidRDefault="00494060">
      <w:pPr>
        <w:numPr>
          <w:ilvl w:val="0"/>
          <w:numId w:val="19"/>
        </w:numPr>
        <w:rPr>
          <w:rFonts w:ascii="MS Mincho" w:eastAsia="MS Mincho" w:hAnsi="MS Mincho" w:cs="MS Mincho" w:hint="eastAsia"/>
          <w:sz w:val="24"/>
        </w:rPr>
      </w:pPr>
      <w:r>
        <w:rPr>
          <w:rFonts w:ascii="MS Mincho" w:eastAsia="MS Mincho" w:hAnsi="MS Mincho" w:cs="MS Mincho" w:hint="eastAsia"/>
          <w:sz w:val="24"/>
        </w:rPr>
        <w:t>收集对回诊必要的事前信息</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·依据身体测定（身高·体重·皮下脂肪厚·骨骼肌肉），了解体内构成</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·生物化学角度的营养信息</w:t>
      </w:r>
    </w:p>
    <w:p w:rsidR="00000000" w:rsidRDefault="00494060">
      <w:pPr>
        <w:numPr>
          <w:ilvl w:val="0"/>
          <w:numId w:val="19"/>
        </w:numPr>
        <w:rPr>
          <w:rFonts w:ascii="MS Mincho" w:eastAsia="MS Mincho" w:hAnsi="MS Mincho" w:cs="MS Mincho" w:hint="eastAsia"/>
          <w:sz w:val="24"/>
        </w:rPr>
      </w:pPr>
      <w:r>
        <w:rPr>
          <w:rFonts w:ascii="MS Mincho" w:eastAsia="MS Mincho" w:hAnsi="MS Mincho" w:cs="MS Mincho" w:hint="eastAsia"/>
          <w:sz w:val="24"/>
        </w:rPr>
        <w:t>回诊概要</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·有关对象患者的营养管理会议</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·对象患者回诊</w:t>
      </w:r>
    </w:p>
    <w:p w:rsidR="00000000" w:rsidRDefault="00494060">
      <w:pPr>
        <w:numPr>
          <w:ilvl w:val="0"/>
          <w:numId w:val="19"/>
        </w:numPr>
        <w:rPr>
          <w:rFonts w:ascii="MS Mincho" w:eastAsia="MS Mincho" w:hAnsi="MS Mincho" w:cs="MS Mincho" w:hint="eastAsia"/>
          <w:sz w:val="24"/>
        </w:rPr>
      </w:pPr>
      <w:r>
        <w:rPr>
          <w:rFonts w:ascii="MS Mincho" w:eastAsia="MS Mincho" w:hAnsi="MS Mincho" w:cs="MS Mincho" w:hint="eastAsia"/>
          <w:sz w:val="24"/>
        </w:rPr>
        <w:t>饮食状况确认</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实施</w:t>
      </w:r>
    </w:p>
    <w:p w:rsidR="00000000" w:rsidRDefault="00494060">
      <w:pPr>
        <w:rPr>
          <w:rFonts w:ascii="MS Mincho" w:eastAsia="MS Mincho" w:hAnsi="MS Mincho" w:cs="MS Mincho" w:hint="eastAsia"/>
          <w:sz w:val="24"/>
        </w:rPr>
      </w:pPr>
      <w:r>
        <w:rPr>
          <w:rFonts w:ascii="MS Mincho" w:eastAsia="MS Mincho" w:hAnsi="MS Mincho" w:cs="MS Mincho" w:hint="eastAsia"/>
          <w:sz w:val="24"/>
        </w:rPr>
        <w:lastRenderedPageBreak/>
        <w:t>回诊日：一周一次：第</w:t>
      </w:r>
      <w:r>
        <w:rPr>
          <w:rFonts w:ascii="MS Mincho" w:eastAsia="MS Mincho" w:hAnsi="MS Mincho" w:cs="MS Mincho" w:hint="eastAsia"/>
          <w:sz w:val="24"/>
        </w:rPr>
        <w:t>2</w:t>
      </w:r>
      <w:r>
        <w:rPr>
          <w:rFonts w:ascii="MS Mincho" w:eastAsia="MS Mincho" w:hAnsi="MS Mincho" w:cs="MS Mincho" w:hint="eastAsia"/>
          <w:sz w:val="24"/>
        </w:rPr>
        <w:t>·</w:t>
      </w:r>
      <w:r>
        <w:rPr>
          <w:rFonts w:ascii="MS Mincho" w:eastAsia="MS Mincho" w:hAnsi="MS Mincho" w:cs="MS Mincho" w:hint="eastAsia"/>
          <w:sz w:val="24"/>
        </w:rPr>
        <w:t>4</w:t>
      </w:r>
      <w:r>
        <w:rPr>
          <w:rFonts w:ascii="MS Mincho" w:eastAsia="MS Mincho" w:hAnsi="MS Mincho" w:cs="MS Mincho" w:hint="eastAsia"/>
          <w:sz w:val="24"/>
        </w:rPr>
        <w:t>周二和第</w:t>
      </w:r>
      <w:r>
        <w:rPr>
          <w:rFonts w:ascii="MS Mincho" w:eastAsia="MS Mincho" w:hAnsi="MS Mincho" w:cs="MS Mincho" w:hint="eastAsia"/>
          <w:sz w:val="24"/>
        </w:rPr>
        <w:t>1</w:t>
      </w:r>
      <w:r>
        <w:rPr>
          <w:rFonts w:ascii="MS Mincho" w:eastAsia="MS Mincho" w:hAnsi="MS Mincho" w:cs="MS Mincho" w:hint="eastAsia"/>
          <w:sz w:val="24"/>
        </w:rPr>
        <w:t>·</w:t>
      </w:r>
      <w:r>
        <w:rPr>
          <w:rFonts w:ascii="MS Mincho" w:eastAsia="MS Mincho" w:hAnsi="MS Mincho" w:cs="MS Mincho" w:hint="eastAsia"/>
          <w:sz w:val="24"/>
        </w:rPr>
        <w:t>3</w:t>
      </w:r>
      <w:r>
        <w:rPr>
          <w:rFonts w:ascii="MS Mincho" w:eastAsia="MS Mincho" w:hAnsi="MS Mincho" w:cs="MS Mincho" w:hint="eastAsia"/>
          <w:sz w:val="24"/>
        </w:rPr>
        <w:t>·</w:t>
      </w:r>
      <w:r>
        <w:rPr>
          <w:rFonts w:ascii="MS Mincho" w:eastAsia="MS Mincho" w:hAnsi="MS Mincho" w:cs="MS Mincho" w:hint="eastAsia"/>
          <w:sz w:val="24"/>
        </w:rPr>
        <w:t>5</w:t>
      </w:r>
      <w:r>
        <w:rPr>
          <w:rFonts w:ascii="MS Mincho" w:eastAsia="MS Mincho" w:hAnsi="MS Mincho" w:cs="MS Mincho" w:hint="eastAsia"/>
          <w:sz w:val="24"/>
        </w:rPr>
        <w:t>周四（根据回诊值班工作调整时间）</w:t>
      </w:r>
    </w:p>
    <w:p w:rsidR="00000000" w:rsidRDefault="00494060">
      <w:pPr>
        <w:rPr>
          <w:rFonts w:ascii="MS Mincho" w:eastAsia="MS Mincho" w:hAnsi="MS Mincho" w:cs="MS Mincho" w:hint="eastAsia"/>
          <w:sz w:val="24"/>
        </w:rPr>
      </w:pPr>
      <w:r>
        <w:rPr>
          <w:rFonts w:ascii="MS Mincho" w:eastAsia="MS Mincho" w:hAnsi="MS Mincho" w:cs="MS Mincho" w:hint="eastAsia"/>
          <w:sz w:val="24"/>
        </w:rPr>
        <w:t>参加者：完成认定培训的专任医生·药剂师·护士·管理营养师</w:t>
      </w:r>
      <w:r>
        <w:rPr>
          <w:rFonts w:ascii="MS Mincho" w:eastAsia="MS Mincho" w:hAnsi="MS Mincho" w:cs="MS Mincho" w:hint="eastAsia"/>
          <w:sz w:val="24"/>
        </w:rPr>
        <w:t>4</w:t>
      </w:r>
      <w:r>
        <w:rPr>
          <w:rFonts w:ascii="MS Mincho" w:eastAsia="MS Mincho" w:hAnsi="MS Mincho" w:cs="MS Mincho" w:hint="eastAsia"/>
          <w:sz w:val="24"/>
        </w:rPr>
        <w:t>名以及专业管理营养师（依据</w:t>
      </w:r>
      <w:r>
        <w:rPr>
          <w:rFonts w:ascii="MS Mincho" w:eastAsia="MS Mincho" w:hAnsi="MS Mincho" w:cs="MS Mincho" w:hint="eastAsia"/>
          <w:sz w:val="24"/>
        </w:rPr>
        <w:t>NST</w:t>
      </w:r>
      <w:r>
        <w:rPr>
          <w:rFonts w:ascii="MS Mincho" w:eastAsia="MS Mincho" w:hAnsi="MS Mincho" w:cs="MS Mincho" w:hint="eastAsia"/>
          <w:sz w:val="24"/>
        </w:rPr>
        <w:t>回诊值班表）</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NST</w:t>
      </w:r>
      <w:r>
        <w:rPr>
          <w:rFonts w:ascii="MS Mincho" w:eastAsia="MS Mincho" w:hAnsi="MS Mincho" w:cs="MS Mincho" w:hint="eastAsia"/>
          <w:sz w:val="24"/>
        </w:rPr>
        <w:t>回诊流程：</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①秘书在</w:t>
      </w:r>
      <w:r>
        <w:rPr>
          <w:rFonts w:ascii="MS Mincho" w:eastAsia="MS Mincho" w:hAnsi="MS Mincho" w:cs="MS Mincho" w:hint="eastAsia"/>
          <w:sz w:val="24"/>
        </w:rPr>
        <w:t>2</w:t>
      </w:r>
      <w:r>
        <w:rPr>
          <w:rFonts w:ascii="MS Mincho" w:eastAsia="MS Mincho" w:hAnsi="MS Mincho" w:cs="MS Mincho" w:hint="eastAsia"/>
          <w:sz w:val="24"/>
        </w:rPr>
        <w:t>周前，决定这周的担当者和回诊时间，一周前向委员·</w:t>
      </w:r>
      <w:r>
        <w:rPr>
          <w:rFonts w:ascii="MS Mincho" w:eastAsia="MS Mincho" w:hAnsi="MS Mincho" w:cs="MS Mincho" w:hint="eastAsia"/>
          <w:sz w:val="24"/>
        </w:rPr>
        <w:t>NST</w:t>
      </w:r>
      <w:r>
        <w:rPr>
          <w:rFonts w:ascii="MS Mincho" w:eastAsia="MS Mincho" w:hAnsi="MS Mincho" w:cs="MS Mincho" w:hint="eastAsia"/>
          <w:sz w:val="24"/>
        </w:rPr>
        <w:t>链接护士告知</w:t>
      </w:r>
      <w:r>
        <w:rPr>
          <w:rFonts w:ascii="MS Mincho" w:eastAsia="MS Mincho" w:hAnsi="MS Mincho" w:cs="MS Mincho" w:hint="eastAsia"/>
          <w:sz w:val="24"/>
        </w:rPr>
        <w:t>NST</w:t>
      </w:r>
      <w:r>
        <w:rPr>
          <w:rFonts w:ascii="MS Mincho" w:eastAsia="MS Mincho" w:hAnsi="MS Mincho" w:cs="MS Mincho" w:hint="eastAsia"/>
          <w:sz w:val="24"/>
        </w:rPr>
        <w:t>回诊对象的名字（</w:t>
      </w:r>
      <w:r>
        <w:rPr>
          <w:rFonts w:ascii="MS Mincho" w:eastAsia="MS Mincho" w:hAnsi="MS Mincho" w:cs="MS Mincho" w:hint="eastAsia"/>
          <w:sz w:val="24"/>
        </w:rPr>
        <w:t>ID</w:t>
      </w:r>
      <w:r>
        <w:rPr>
          <w:rFonts w:ascii="MS Mincho" w:eastAsia="MS Mincho" w:hAnsi="MS Mincho" w:cs="MS Mincho" w:hint="eastAsia"/>
          <w:sz w:val="24"/>
        </w:rPr>
        <w:t>）和时间·回诊顺序。</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②检查科（委员），每周二在住院患者中登记</w:t>
      </w:r>
      <w:r>
        <w:rPr>
          <w:rFonts w:ascii="MS Mincho" w:eastAsia="MS Mincho" w:hAnsi="MS Mincho" w:cs="MS Mincho" w:hint="eastAsia"/>
          <w:sz w:val="24"/>
        </w:rPr>
        <w:t>Alb</w:t>
      </w:r>
      <w:r>
        <w:rPr>
          <w:rFonts w:ascii="MS Mincho" w:eastAsia="MS Mincho" w:hAnsi="MS Mincho" w:cs="MS Mincho" w:hint="eastAsia"/>
          <w:sz w:val="24"/>
        </w:rPr>
        <w:t>值低于</w:t>
      </w:r>
      <w:r>
        <w:rPr>
          <w:rFonts w:ascii="MS Mincho" w:eastAsia="MS Mincho" w:hAnsi="MS Mincho" w:cs="MS Mincho" w:hint="eastAsia"/>
          <w:sz w:val="24"/>
        </w:rPr>
        <w:t>3.0mg/dl</w:t>
      </w:r>
      <w:r>
        <w:rPr>
          <w:rFonts w:ascii="MS Mincho" w:eastAsia="MS Mincho" w:hAnsi="MS Mincho" w:cs="MS Mincho" w:hint="eastAsia"/>
          <w:sz w:val="24"/>
        </w:rPr>
        <w:t>以下的患者，为使委员和链接护士共有患者信息，用院内邮箱来发送消息。</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③</w:t>
      </w:r>
      <w:r>
        <w:rPr>
          <w:rFonts w:ascii="MS Mincho" w:eastAsia="MS Mincho" w:hAnsi="MS Mincho" w:cs="MS Mincho" w:hint="eastAsia"/>
          <w:sz w:val="24"/>
        </w:rPr>
        <w:t>NST</w:t>
      </w:r>
      <w:r>
        <w:rPr>
          <w:rFonts w:ascii="MS Mincho" w:eastAsia="MS Mincho" w:hAnsi="MS Mincho" w:cs="MS Mincho" w:hint="eastAsia"/>
          <w:sz w:val="24"/>
        </w:rPr>
        <w:t>链接护士，以低</w:t>
      </w:r>
      <w:r>
        <w:rPr>
          <w:rFonts w:ascii="MS Mincho" w:eastAsia="MS Mincho" w:hAnsi="MS Mincho" w:cs="MS Mincho" w:hint="eastAsia"/>
          <w:sz w:val="24"/>
        </w:rPr>
        <w:t>Alb</w:t>
      </w:r>
      <w:r>
        <w:rPr>
          <w:rFonts w:ascii="MS Mincho" w:eastAsia="MS Mincho" w:hAnsi="MS Mincho" w:cs="MS Mincho" w:hint="eastAsia"/>
          <w:sz w:val="24"/>
        </w:rPr>
        <w:t>名单和病房人员信息为基础，在名单上登记营养状况、治疗方针等，并向秘书提出。</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④委员·链接护士，有关被认定为</w:t>
      </w:r>
      <w:r>
        <w:rPr>
          <w:rFonts w:ascii="MS Mincho" w:eastAsia="MS Mincho" w:hAnsi="MS Mincho" w:cs="MS Mincho" w:hint="eastAsia"/>
          <w:sz w:val="24"/>
        </w:rPr>
        <w:t>NST</w:t>
      </w:r>
      <w:r>
        <w:rPr>
          <w:rFonts w:ascii="MS Mincho" w:eastAsia="MS Mincho" w:hAnsi="MS Mincho" w:cs="MS Mincho" w:hint="eastAsia"/>
          <w:sz w:val="24"/>
        </w:rPr>
        <w:t>介入的患者信息，确认后输入</w:t>
      </w:r>
      <w:r>
        <w:rPr>
          <w:rFonts w:ascii="MS Mincho" w:eastAsia="MS Mincho" w:hAnsi="MS Mincho" w:cs="MS Mincho" w:hint="eastAsia"/>
          <w:sz w:val="24"/>
        </w:rPr>
        <w:t>NST</w:t>
      </w:r>
      <w:r>
        <w:rPr>
          <w:rFonts w:ascii="MS Mincho" w:eastAsia="MS Mincho" w:hAnsi="MS Mincho" w:cs="MS Mincho" w:hint="eastAsia"/>
          <w:sz w:val="24"/>
        </w:rPr>
        <w:t>回诊记录，在发送邮件内输入评价。</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⑤检查科（委员），在回诊当天邮件内发布回诊预定患者的营</w:t>
      </w:r>
      <w:r>
        <w:rPr>
          <w:rFonts w:ascii="MS Mincho" w:eastAsia="MS Mincho" w:hAnsi="MS Mincho" w:cs="MS Mincho" w:hint="eastAsia"/>
          <w:sz w:val="24"/>
        </w:rPr>
        <w:t>养评价数据，回诊担当者事前确认好数据。</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⑥回诊担当者在预定时刻在病房集合，举办</w:t>
      </w:r>
      <w:r>
        <w:rPr>
          <w:rFonts w:ascii="MS Mincho" w:eastAsia="MS Mincho" w:hAnsi="MS Mincho" w:cs="MS Mincho" w:hint="eastAsia"/>
          <w:sz w:val="24"/>
        </w:rPr>
        <w:t>NST</w:t>
      </w:r>
      <w:r>
        <w:rPr>
          <w:rFonts w:ascii="MS Mincho" w:eastAsia="MS Mincho" w:hAnsi="MS Mincho" w:cs="MS Mincho" w:hint="eastAsia"/>
          <w:sz w:val="24"/>
        </w:rPr>
        <w:t>对象者的会议，输入营养评价管理的提案。</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⑦</w:t>
      </w:r>
      <w:r>
        <w:rPr>
          <w:rFonts w:ascii="MS Mincho" w:eastAsia="MS Mincho" w:hAnsi="MS Mincho" w:cs="MS Mincho" w:hint="eastAsia"/>
          <w:sz w:val="24"/>
        </w:rPr>
        <w:t>NST</w:t>
      </w:r>
      <w:r>
        <w:rPr>
          <w:rFonts w:ascii="MS Mincho" w:eastAsia="MS Mincho" w:hAnsi="MS Mincho" w:cs="MS Mincho" w:hint="eastAsia"/>
          <w:sz w:val="24"/>
        </w:rPr>
        <w:t>链接护士或者当日接待护士，在回诊时提供</w:t>
      </w:r>
      <w:r>
        <w:rPr>
          <w:rFonts w:ascii="MS Mincho" w:eastAsia="MS Mincho" w:hAnsi="MS Mincho" w:cs="MS Mincho" w:hint="eastAsia"/>
          <w:sz w:val="24"/>
        </w:rPr>
        <w:t>NST</w:t>
      </w:r>
      <w:r>
        <w:rPr>
          <w:rFonts w:ascii="MS Mincho" w:eastAsia="MS Mincho" w:hAnsi="MS Mincho" w:cs="MS Mincho" w:hint="eastAsia"/>
          <w:sz w:val="24"/>
        </w:rPr>
        <w:t>对象患者的信息。</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⑧实行回诊，有关营养管理向患者说明</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⑨专业管理营养师实施输入回诊患者成本</w:t>
      </w:r>
    </w:p>
    <w:p w:rsidR="00000000" w:rsidRDefault="00494060">
      <w:pPr>
        <w:rPr>
          <w:rFonts w:ascii="MS Mincho" w:eastAsia="MS Mincho" w:hAnsi="MS Mincho" w:cs="MS Mincho" w:hint="eastAsia"/>
          <w:sz w:val="24"/>
        </w:rPr>
      </w:pPr>
      <w:r>
        <w:rPr>
          <w:rFonts w:ascii="MS Mincho" w:eastAsia="MS Mincho" w:hAnsi="MS Mincho" w:cs="MS Mincho" w:hint="eastAsia"/>
          <w:sz w:val="24"/>
        </w:rPr>
        <w:t>⑩专业管理营养师回诊后，做成输入营养治疗实施计划书兼报告书，递交给患者或者其家属并说明。或者，做成定期委员会用、回诊资料。</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numPr>
          <w:ilvl w:val="0"/>
          <w:numId w:val="20"/>
        </w:numPr>
        <w:rPr>
          <w:rFonts w:ascii="MS Mincho" w:eastAsia="MS Mincho" w:hAnsi="MS Mincho" w:cs="MS Mincho" w:hint="eastAsia"/>
          <w:sz w:val="24"/>
        </w:rPr>
      </w:pPr>
      <w:r>
        <w:rPr>
          <w:rFonts w:ascii="MS Mincho" w:eastAsia="MS Mincho" w:hAnsi="MS Mincho" w:cs="MS Mincho" w:hint="eastAsia"/>
          <w:sz w:val="24"/>
        </w:rPr>
        <w:t>营养管理法的选择</w:t>
      </w:r>
    </w:p>
    <w:p w:rsidR="00000000" w:rsidRDefault="00494060">
      <w:pPr>
        <w:numPr>
          <w:ilvl w:val="0"/>
          <w:numId w:val="21"/>
        </w:numPr>
        <w:rPr>
          <w:rFonts w:ascii="MS Mincho" w:eastAsia="MS Mincho" w:hAnsi="MS Mincho" w:cs="MS Mincho" w:hint="eastAsia"/>
          <w:sz w:val="24"/>
        </w:rPr>
      </w:pPr>
      <w:r>
        <w:rPr>
          <w:rFonts w:ascii="MS Mincho" w:eastAsia="MS Mincho" w:hAnsi="MS Mincho" w:cs="MS Mincho" w:hint="eastAsia"/>
          <w:sz w:val="24"/>
        </w:rPr>
        <w:t>营养补充方法的基本构思</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numPr>
          <w:ilvl w:val="0"/>
          <w:numId w:val="21"/>
        </w:numPr>
        <w:rPr>
          <w:rFonts w:ascii="MS Mincho" w:eastAsia="MS Mincho" w:hAnsi="MS Mincho" w:cs="MS Mincho" w:hint="eastAsia"/>
          <w:sz w:val="24"/>
        </w:rPr>
      </w:pPr>
      <w:r>
        <w:rPr>
          <w:rFonts w:ascii="MS Mincho" w:eastAsia="MS Mincho" w:hAnsi="MS Mincho" w:cs="MS Mincho" w:hint="eastAsia"/>
          <w:sz w:val="24"/>
        </w:rPr>
        <w:lastRenderedPageBreak/>
        <w:t>营养注入部位的决定</w:t>
      </w:r>
    </w:p>
    <w:tbl>
      <w:tblPr>
        <w:tblStyle w:val="a3"/>
        <w:tblW w:w="0" w:type="auto"/>
        <w:tblInd w:w="0" w:type="dxa"/>
        <w:tblLayout w:type="fixed"/>
        <w:tblLook w:val="0000" w:firstRow="0" w:lastRow="0" w:firstColumn="0" w:lastColumn="0" w:noHBand="0" w:noVBand="0"/>
      </w:tblPr>
      <w:tblGrid>
        <w:gridCol w:w="2130"/>
        <w:gridCol w:w="2130"/>
        <w:gridCol w:w="2131"/>
        <w:gridCol w:w="2131"/>
      </w:tblGrid>
      <w:tr w:rsidR="00000000">
        <w:trPr>
          <w:trHeight w:val="877"/>
        </w:trPr>
        <w:tc>
          <w:tcPr>
            <w:tcW w:w="8522" w:type="dxa"/>
            <w:gridSpan w:val="4"/>
          </w:tcPr>
          <w:p w:rsidR="00000000" w:rsidRDefault="00494060">
            <w:pPr>
              <w:jc w:val="center"/>
              <w:rPr>
                <w:rFonts w:ascii="MS Mincho" w:eastAsia="MS Mincho" w:hAnsi="MS Mincho" w:cs="MS Mincho" w:hint="eastAsia"/>
                <w:sz w:val="24"/>
              </w:rPr>
            </w:pPr>
            <w:r>
              <w:rPr>
                <w:rFonts w:ascii="MS Mincho" w:eastAsia="MS Mincho" w:hAnsi="MS Mincho" w:cs="MS Mincho" w:hint="eastAsia"/>
                <w:sz w:val="24"/>
              </w:rPr>
              <w:t>经肠营养的注入部位、</w:t>
            </w:r>
            <w:r>
              <w:rPr>
                <w:rFonts w:ascii="MS Mincho" w:eastAsia="MS Mincho" w:hAnsi="MS Mincho" w:cs="MS Mincho" w:hint="eastAsia"/>
                <w:sz w:val="24"/>
              </w:rPr>
              <w:t>其优缺点</w:t>
            </w:r>
          </w:p>
        </w:tc>
      </w:tr>
      <w:tr w:rsidR="00000000">
        <w:trPr>
          <w:trHeight w:val="927"/>
        </w:trPr>
        <w:tc>
          <w:tcPr>
            <w:tcW w:w="2130" w:type="dxa"/>
          </w:tcPr>
          <w:p w:rsidR="00000000" w:rsidRDefault="00494060">
            <w:pPr>
              <w:rPr>
                <w:rFonts w:ascii="MS Mincho" w:eastAsia="MS Mincho" w:hAnsi="MS Mincho" w:cs="MS Mincho" w:hint="eastAsia"/>
                <w:sz w:val="24"/>
              </w:rPr>
            </w:pPr>
            <w:r>
              <w:rPr>
                <w:rFonts w:ascii="MS Mincho" w:eastAsia="MS Mincho" w:hAnsi="MS Mincho" w:cs="MS Mincho" w:hint="eastAsia"/>
                <w:sz w:val="24"/>
              </w:rPr>
              <w:t>部位</w:t>
            </w:r>
          </w:p>
        </w:tc>
        <w:tc>
          <w:tcPr>
            <w:tcW w:w="2130" w:type="dxa"/>
          </w:tcPr>
          <w:p w:rsidR="00000000" w:rsidRDefault="00494060">
            <w:pPr>
              <w:rPr>
                <w:rFonts w:ascii="MS Mincho" w:eastAsia="MS Mincho" w:hAnsi="MS Mincho" w:cs="MS Mincho" w:hint="eastAsia"/>
                <w:sz w:val="24"/>
              </w:rPr>
            </w:pPr>
            <w:r>
              <w:rPr>
                <w:rFonts w:ascii="MS Mincho" w:eastAsia="MS Mincho" w:hAnsi="MS Mincho" w:cs="MS Mincho" w:hint="eastAsia"/>
                <w:sz w:val="24"/>
              </w:rPr>
              <w:t>适应</w:t>
            </w:r>
          </w:p>
        </w:tc>
        <w:tc>
          <w:tcPr>
            <w:tcW w:w="2131" w:type="dxa"/>
          </w:tcPr>
          <w:p w:rsidR="00000000" w:rsidRDefault="00494060">
            <w:pPr>
              <w:rPr>
                <w:rFonts w:ascii="MS Mincho" w:eastAsia="MS Mincho" w:hAnsi="MS Mincho" w:cs="MS Mincho" w:hint="eastAsia"/>
                <w:sz w:val="24"/>
              </w:rPr>
            </w:pPr>
            <w:r>
              <w:rPr>
                <w:rFonts w:ascii="MS Mincho" w:eastAsia="MS Mincho" w:hAnsi="MS Mincho" w:cs="MS Mincho" w:hint="eastAsia"/>
                <w:sz w:val="24"/>
              </w:rPr>
              <w:t>优点</w:t>
            </w:r>
          </w:p>
        </w:tc>
        <w:tc>
          <w:tcPr>
            <w:tcW w:w="2131" w:type="dxa"/>
          </w:tcPr>
          <w:p w:rsidR="00000000" w:rsidRDefault="00494060">
            <w:pPr>
              <w:rPr>
                <w:rFonts w:ascii="MS Mincho" w:eastAsia="MS Mincho" w:hAnsi="MS Mincho" w:cs="MS Mincho" w:hint="eastAsia"/>
                <w:sz w:val="24"/>
              </w:rPr>
            </w:pPr>
            <w:r>
              <w:rPr>
                <w:rFonts w:ascii="MS Mincho" w:eastAsia="MS Mincho" w:hAnsi="MS Mincho" w:cs="MS Mincho" w:hint="eastAsia"/>
                <w:sz w:val="24"/>
              </w:rPr>
              <w:t>缺点</w:t>
            </w:r>
          </w:p>
        </w:tc>
      </w:tr>
      <w:tr w:rsidR="00000000">
        <w:trPr>
          <w:trHeight w:val="2337"/>
        </w:trPr>
        <w:tc>
          <w:tcPr>
            <w:tcW w:w="2130" w:type="dxa"/>
          </w:tcPr>
          <w:p w:rsidR="00000000" w:rsidRDefault="00494060">
            <w:pPr>
              <w:rPr>
                <w:rFonts w:ascii="MS Mincho" w:eastAsia="MS Mincho" w:hAnsi="MS Mincho" w:cs="MS Mincho" w:hint="eastAsia"/>
                <w:sz w:val="24"/>
              </w:rPr>
            </w:pPr>
            <w:r>
              <w:rPr>
                <w:rFonts w:ascii="MS Mincho" w:eastAsia="MS Mincho" w:hAnsi="MS Mincho" w:cs="MS Mincho" w:hint="eastAsia"/>
                <w:sz w:val="24"/>
              </w:rPr>
              <w:t>经鼻胃</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经鼻十二指肠、经鼻空肠</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HGMaruGothicMPRO" w:eastAsia="HGMaruGothicMPRO" w:hAnsi="HGMaruGothicMPRO" w:hint="eastAsia"/>
                <w:sz w:val="24"/>
              </w:rPr>
            </w:pPr>
            <w:r>
              <w:rPr>
                <w:rFonts w:ascii="MS Mincho" w:eastAsia="MS Mincho" w:hAnsi="MS Mincho" w:cs="MS Mincho" w:hint="eastAsia"/>
                <w:sz w:val="24"/>
              </w:rPr>
              <w:t>部位：</w:t>
            </w:r>
            <w:r>
              <w:rPr>
                <w:rFonts w:ascii="HGMaruGothicMPRO" w:eastAsia="HGMaruGothicMPRO" w:hAnsi="HGMaruGothicMPRO" w:hint="eastAsia"/>
                <w:sz w:val="24"/>
              </w:rPr>
              <w:t>胃瘻</w:t>
            </w: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空肠</w:t>
            </w:r>
            <w:r>
              <w:rPr>
                <w:rFonts w:ascii="HGMaruGothicMPRO" w:eastAsia="HGMaruGothicMPRO" w:hAnsi="HGMaruGothicMPRO" w:hint="eastAsia"/>
                <w:sz w:val="24"/>
              </w:rPr>
              <w:t>瘻</w:t>
            </w:r>
          </w:p>
        </w:tc>
        <w:tc>
          <w:tcPr>
            <w:tcW w:w="2130" w:type="dxa"/>
          </w:tcPr>
          <w:p w:rsidR="00000000" w:rsidRDefault="00494060">
            <w:pPr>
              <w:rPr>
                <w:rFonts w:ascii="MS Mincho" w:eastAsia="MS Mincho" w:hAnsi="MS Mincho" w:cs="MS Mincho" w:hint="eastAsia"/>
                <w:sz w:val="24"/>
              </w:rPr>
            </w:pPr>
            <w:r>
              <w:rPr>
                <w:rFonts w:ascii="MS Mincho" w:eastAsia="MS Mincho" w:hAnsi="MS Mincho" w:cs="MS Mincho" w:hint="eastAsia"/>
                <w:sz w:val="24"/>
              </w:rPr>
              <w:t>消化管道部分运作</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代谢亢奋、机械闭塞等经口无法取得充足营养的患者</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同经鼻胃一样，只是误咽的危险性小</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经鼻途径不适用或者长期管理的必要的</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上部消化管不可能使用</w:t>
            </w:r>
          </w:p>
          <w:p w:rsidR="00000000" w:rsidRDefault="00494060">
            <w:pPr>
              <w:rPr>
                <w:rFonts w:ascii="MS Mincho" w:eastAsia="MS Mincho" w:hAnsi="MS Mincho" w:cs="MS Mincho" w:hint="eastAsia"/>
                <w:sz w:val="24"/>
              </w:rPr>
            </w:pPr>
            <w:r>
              <w:rPr>
                <w:rFonts w:ascii="MS Mincho" w:eastAsia="MS Mincho" w:hAnsi="MS Mincho" w:cs="MS Mincho" w:hint="eastAsia"/>
                <w:sz w:val="24"/>
              </w:rPr>
              <w:t>胃运动有障碍</w:t>
            </w:r>
          </w:p>
          <w:p w:rsidR="00000000" w:rsidRDefault="00494060">
            <w:pPr>
              <w:rPr>
                <w:rFonts w:ascii="MS Mincho" w:eastAsia="MS Mincho" w:hAnsi="MS Mincho" w:cs="MS Mincho" w:hint="eastAsia"/>
                <w:sz w:val="24"/>
              </w:rPr>
            </w:pPr>
            <w:r>
              <w:rPr>
                <w:rFonts w:ascii="MS Mincho" w:eastAsia="MS Mincho" w:hAnsi="MS Mincho" w:cs="MS Mincho" w:hint="eastAsia"/>
                <w:sz w:val="24"/>
              </w:rPr>
              <w:t>胃食道的逆流和向肺的误咽的危险</w:t>
            </w:r>
          </w:p>
        </w:tc>
        <w:tc>
          <w:tcPr>
            <w:tcW w:w="2131" w:type="dxa"/>
          </w:tcPr>
          <w:p w:rsidR="00000000" w:rsidRDefault="00494060">
            <w:pPr>
              <w:rPr>
                <w:rFonts w:ascii="MS Mincho" w:eastAsia="MS Mincho" w:hAnsi="MS Mincho" w:cs="MS Mincho" w:hint="eastAsia"/>
                <w:sz w:val="24"/>
              </w:rPr>
            </w:pPr>
            <w:r>
              <w:rPr>
                <w:rFonts w:ascii="MS Mincho" w:eastAsia="MS Mincho" w:hAnsi="MS Mincho" w:cs="MS Mincho" w:hint="eastAsia"/>
                <w:sz w:val="24"/>
              </w:rPr>
              <w:t>不需手术</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导管插入容易</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对胃活动低下患者适用</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HGMaruGothicMPRO" w:eastAsia="HGMaruGothicMPRO" w:hAnsi="HGMaruGothicMPRO" w:hint="eastAsia"/>
                <w:sz w:val="24"/>
              </w:rPr>
            </w:pPr>
            <w:r>
              <w:rPr>
                <w:rFonts w:ascii="MS Mincho" w:eastAsia="MS Mincho" w:hAnsi="MS Mincho" w:cs="MS Mincho" w:hint="eastAsia"/>
                <w:sz w:val="24"/>
              </w:rPr>
              <w:t>经皮</w:t>
            </w:r>
            <w:r>
              <w:rPr>
                <w:rFonts w:ascii="HGMaruGothicMPRO" w:eastAsia="HGMaruGothicMPRO" w:hAnsi="HGMaruGothicMPRO" w:hint="eastAsia"/>
                <w:sz w:val="24"/>
              </w:rPr>
              <w:t>胃瘻</w:t>
            </w:r>
            <w:r>
              <w:rPr>
                <w:rFonts w:ascii="HGMaruGothicMPRO" w:eastAsia="HGMaruGothicMPRO" w:hAnsi="HGMaruGothicMPRO" w:hint="eastAsia"/>
                <w:sz w:val="24"/>
              </w:rPr>
              <w:t>插塞，无需手术</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可腹腔镜造设，侵害少</w:t>
            </w: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对早期经肠</w:t>
            </w:r>
            <w:r>
              <w:rPr>
                <w:rFonts w:ascii="HGMaruGothicMPRO" w:eastAsia="HGMaruGothicMPRO" w:hAnsi="HGMaruGothicMPRO" w:hint="eastAsia"/>
                <w:sz w:val="24"/>
              </w:rPr>
              <w:t>营养最适合的部位</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经皮的肠</w:t>
            </w:r>
            <w:r>
              <w:rPr>
                <w:rFonts w:ascii="HGMaruGothicMPRO" w:eastAsia="HGMaruGothicMPRO" w:hAnsi="HGMaruGothicMPRO" w:hint="eastAsia"/>
                <w:sz w:val="24"/>
              </w:rPr>
              <w:t>瘻</w:t>
            </w:r>
            <w:r>
              <w:rPr>
                <w:rFonts w:ascii="HGMaruGothicMPRO" w:eastAsia="HGMaruGothicMPRO" w:hAnsi="HGMaruGothicMPRO" w:hint="eastAsia"/>
                <w:sz w:val="24"/>
              </w:rPr>
              <w:t>造设术中，手术不需要</w:t>
            </w:r>
          </w:p>
        </w:tc>
        <w:tc>
          <w:tcPr>
            <w:tcW w:w="2131" w:type="dxa"/>
          </w:tcPr>
          <w:p w:rsidR="00000000" w:rsidRDefault="00494060">
            <w:pPr>
              <w:rPr>
                <w:rFonts w:ascii="MS Mincho" w:eastAsia="MS Mincho" w:hAnsi="MS Mincho" w:cs="MS Mincho" w:hint="eastAsia"/>
                <w:sz w:val="24"/>
              </w:rPr>
            </w:pPr>
            <w:r>
              <w:rPr>
                <w:rFonts w:ascii="MS Mincho" w:eastAsia="MS Mincho" w:hAnsi="MS Mincho" w:cs="MS Mincho" w:hint="eastAsia"/>
                <w:sz w:val="24"/>
              </w:rPr>
              <w:t>给患者外观上造成不快</w:t>
            </w:r>
          </w:p>
          <w:p w:rsidR="00000000" w:rsidRDefault="00494060">
            <w:pPr>
              <w:rPr>
                <w:rFonts w:ascii="MS Mincho" w:eastAsia="MS Mincho" w:hAnsi="MS Mincho" w:cs="MS Mincho" w:hint="eastAsia"/>
                <w:sz w:val="24"/>
              </w:rPr>
            </w:pPr>
            <w:r>
              <w:rPr>
                <w:rFonts w:ascii="MS Mincho" w:eastAsia="MS Mincho" w:hAnsi="MS Mincho" w:cs="MS Mincho" w:hint="eastAsia"/>
                <w:sz w:val="24"/>
              </w:rPr>
              <w:t>存在鼻的不快感、食道炎、咽喉炎、耳炎、副鼻腔炎</w:t>
            </w:r>
          </w:p>
          <w:p w:rsidR="00000000" w:rsidRDefault="00494060">
            <w:pPr>
              <w:rPr>
                <w:rFonts w:ascii="MS Mincho" w:eastAsia="MS Mincho" w:hAnsi="MS Mincho" w:cs="MS Mincho" w:hint="eastAsia"/>
                <w:sz w:val="24"/>
              </w:rPr>
            </w:pPr>
            <w:r>
              <w:rPr>
                <w:rFonts w:ascii="MS Mincho" w:eastAsia="MS Mincho" w:hAnsi="MS Mincho" w:cs="MS Mincho" w:hint="eastAsia"/>
                <w:sz w:val="24"/>
              </w:rPr>
              <w:t>存在着胃内食物误进入肺部的危险</w:t>
            </w:r>
          </w:p>
          <w:p w:rsidR="00000000" w:rsidRDefault="00494060">
            <w:pPr>
              <w:rPr>
                <w:rFonts w:ascii="MS Mincho" w:eastAsia="MS Mincho" w:hAnsi="MS Mincho" w:cs="MS Mincho" w:hint="eastAsia"/>
                <w:sz w:val="24"/>
              </w:rPr>
            </w:pPr>
            <w:r>
              <w:rPr>
                <w:rFonts w:ascii="MS Mincho" w:eastAsia="MS Mincho" w:hAnsi="MS Mincho" w:cs="MS Mincho" w:hint="eastAsia"/>
                <w:sz w:val="24"/>
              </w:rPr>
              <w:t>向导管不适应部位的移动</w:t>
            </w:r>
          </w:p>
          <w:p w:rsidR="00000000" w:rsidRDefault="00494060">
            <w:pPr>
              <w:rPr>
                <w:rFonts w:ascii="MS Mincho" w:eastAsia="MS Mincho" w:hAnsi="MS Mincho" w:cs="MS Mincho" w:hint="eastAsia"/>
                <w:sz w:val="24"/>
              </w:rPr>
            </w:pPr>
            <w:r>
              <w:rPr>
                <w:rFonts w:ascii="MS Mincho" w:eastAsia="MS Mincho" w:hAnsi="MS Mincho" w:cs="MS Mincho" w:hint="eastAsia"/>
                <w:sz w:val="24"/>
              </w:rPr>
              <w:t>固定容易不充分很容易拔掉</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存在跨过幽门导管插入困难的症例</w:t>
            </w:r>
          </w:p>
          <w:p w:rsidR="00000000" w:rsidRDefault="00494060">
            <w:pPr>
              <w:rPr>
                <w:rFonts w:ascii="MS Mincho" w:eastAsia="MS Mincho" w:hAnsi="MS Mincho" w:cs="MS Mincho" w:hint="eastAsia"/>
                <w:sz w:val="24"/>
              </w:rPr>
            </w:pPr>
            <w:r>
              <w:rPr>
                <w:rFonts w:ascii="MS Mincho" w:eastAsia="MS Mincho" w:hAnsi="MS Mincho" w:cs="MS Mincho" w:hint="eastAsia"/>
                <w:sz w:val="24"/>
              </w:rPr>
              <w:t>如果不严密控制投与速度，存在过快投与的症候的危险</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胃瘻</w:t>
            </w:r>
            <w:r>
              <w:rPr>
                <w:rFonts w:ascii="HGMaruGothicMPRO" w:eastAsia="HGMaruGothicMPRO" w:hAnsi="HGMaruGothicMPRO" w:hint="eastAsia"/>
                <w:sz w:val="24"/>
              </w:rPr>
              <w:t>或者空肠</w:t>
            </w:r>
            <w:r>
              <w:rPr>
                <w:rFonts w:ascii="HGMaruGothicMPRO" w:eastAsia="HGMaruGothicMPRO" w:hAnsi="HGMaruGothicMPRO" w:hint="eastAsia"/>
                <w:sz w:val="24"/>
              </w:rPr>
              <w:t>瘻</w:t>
            </w:r>
            <w:r>
              <w:rPr>
                <w:rFonts w:ascii="HGMaruGothicMPRO" w:eastAsia="HGMaruGothicMPRO" w:hAnsi="HGMaruGothicMPRO" w:hint="eastAsia"/>
                <w:sz w:val="24"/>
              </w:rPr>
              <w:t>造设，需要外科手术</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瘻</w:t>
            </w:r>
            <w:r>
              <w:rPr>
                <w:rFonts w:ascii="HGMaruGothicMPRO" w:eastAsia="HGMaruGothicMPRO" w:hAnsi="HGMaruGothicMPRO" w:hint="eastAsia"/>
                <w:sz w:val="24"/>
              </w:rPr>
              <w:t>孔保护必要</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导管误插入的危险</w:t>
            </w: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对外科</w:t>
            </w:r>
            <w:r>
              <w:rPr>
                <w:rFonts w:ascii="HGMaruGothicMPRO" w:eastAsia="HGMaruGothicMPRO" w:hAnsi="HGMaruGothicMPRO" w:hint="eastAsia"/>
                <w:sz w:val="24"/>
              </w:rPr>
              <w:t>胃瘻</w:t>
            </w:r>
            <w:r>
              <w:rPr>
                <w:rFonts w:ascii="HGMaruGothicMPRO" w:eastAsia="HGMaruGothicMPRO" w:hAnsi="HGMaruGothicMPRO" w:hint="eastAsia"/>
                <w:sz w:val="24"/>
              </w:rPr>
              <w:t>或者空肠</w:t>
            </w:r>
            <w:r>
              <w:rPr>
                <w:rFonts w:ascii="HGMaruGothicMPRO" w:eastAsia="HGMaruGothicMPRO" w:hAnsi="HGMaruGothicMPRO" w:hint="eastAsia"/>
                <w:sz w:val="24"/>
              </w:rPr>
              <w:t>瘻</w:t>
            </w:r>
            <w:r>
              <w:rPr>
                <w:rFonts w:ascii="HGMaruGothicMPRO" w:eastAsia="HGMaruGothicMPRO" w:hAnsi="HGMaruGothicMPRO" w:hint="eastAsia"/>
                <w:sz w:val="24"/>
              </w:rPr>
              <w:t>造设，需要手术</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瘻</w:t>
            </w:r>
            <w:r>
              <w:rPr>
                <w:rFonts w:ascii="HGMaruGothicMPRO" w:eastAsia="HGMaruGothicMPRO" w:hAnsi="HGMaruGothicMPRO" w:hint="eastAsia"/>
                <w:sz w:val="24"/>
              </w:rPr>
              <w:t>孔保护必要</w:t>
            </w:r>
          </w:p>
          <w:p w:rsidR="00000000" w:rsidRDefault="00494060">
            <w:pPr>
              <w:rPr>
                <w:rFonts w:ascii="MS Mincho" w:eastAsia="MS Mincho" w:hAnsi="MS Mincho" w:cs="MS Mincho" w:hint="eastAsia"/>
                <w:sz w:val="24"/>
              </w:rPr>
            </w:pPr>
            <w:r>
              <w:rPr>
                <w:rFonts w:ascii="MS Mincho" w:eastAsia="MS Mincho" w:hAnsi="MS Mincho" w:cs="MS Mincho" w:hint="eastAsia"/>
                <w:sz w:val="24"/>
              </w:rPr>
              <w:t>如果不严密控制投与速度，存在过</w:t>
            </w:r>
            <w:r>
              <w:rPr>
                <w:rFonts w:ascii="MS Mincho" w:eastAsia="MS Mincho" w:hAnsi="MS Mincho" w:cs="MS Mincho" w:hint="eastAsia"/>
                <w:sz w:val="24"/>
              </w:rPr>
              <w:lastRenderedPageBreak/>
              <w:t>快投与的症候的危险</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有插入过深的危险</w:t>
            </w:r>
          </w:p>
          <w:p w:rsidR="00000000" w:rsidRDefault="00494060">
            <w:pPr>
              <w:rPr>
                <w:rFonts w:ascii="MS Mincho" w:eastAsia="MS Mincho" w:hAnsi="MS Mincho" w:cs="MS Mincho" w:hint="eastAsia"/>
                <w:sz w:val="24"/>
              </w:rPr>
            </w:pPr>
          </w:p>
        </w:tc>
      </w:tr>
    </w:tbl>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GFO</w:t>
      </w:r>
      <w:r>
        <w:rPr>
          <w:rFonts w:ascii="MS Mincho" w:eastAsia="MS Mincho" w:hAnsi="MS Mincho" w:cs="MS Mincho" w:hint="eastAsia"/>
          <w:sz w:val="24"/>
        </w:rPr>
        <w:t>投与</w:t>
      </w:r>
    </w:p>
    <w:p w:rsidR="00000000" w:rsidRDefault="00494060">
      <w:pPr>
        <w:rPr>
          <w:rFonts w:ascii="MS Mincho" w:eastAsia="MS Mincho" w:hAnsi="MS Mincho" w:cs="MS Mincho" w:hint="eastAsia"/>
          <w:sz w:val="24"/>
        </w:rPr>
      </w:pPr>
      <w:r>
        <w:rPr>
          <w:rFonts w:ascii="MS Mincho" w:eastAsia="MS Mincho" w:hAnsi="MS Mincho" w:cs="MS Mincho" w:hint="eastAsia"/>
          <w:sz w:val="24"/>
        </w:rPr>
        <w:t>·院内感染</w:t>
      </w:r>
      <w:r>
        <w:rPr>
          <w:rFonts w:ascii="MS Mincho" w:eastAsia="MS Mincho" w:hAnsi="MS Mincho" w:cs="MS Mincho" w:hint="eastAsia"/>
          <w:sz w:val="24"/>
        </w:rPr>
        <w:t>扑灭的尝试</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GFO</w:t>
      </w:r>
      <w:r>
        <w:rPr>
          <w:rFonts w:ascii="MS Mincho" w:eastAsia="MS Mincho" w:hAnsi="MS Mincho" w:cs="MS Mincho" w:hint="eastAsia"/>
          <w:sz w:val="24"/>
        </w:rPr>
        <w:t>投与</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·伴随胃粘膜和肠管黏膜萎缩，消化吸收障碍的预防</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·肠管的激素和肽的分泌障碍，或者预防肠管的局部免疫力的障碍</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w:t>
      </w:r>
      <w:r>
        <w:rPr>
          <w:rFonts w:ascii="MS Mincho" w:eastAsia="MS Mincho" w:hAnsi="MS Mincho" w:cs="MS Mincho" w:hint="eastAsia"/>
          <w:sz w:val="24"/>
        </w:rPr>
        <w:t>GFO</w:t>
      </w:r>
      <w:r>
        <w:rPr>
          <w:rFonts w:ascii="MS Mincho" w:eastAsia="MS Mincho" w:hAnsi="MS Mincho" w:cs="MS Mincho" w:hint="eastAsia"/>
          <w:sz w:val="24"/>
        </w:rPr>
        <w:t>疗法的效果</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·肠管绒毛上皮的完整指标血中</w:t>
      </w:r>
      <w:r>
        <w:rPr>
          <w:rFonts w:ascii="MS Mincho" w:eastAsia="MS Mincho" w:hAnsi="MS Mincho" w:cs="MS Mincho" w:hint="eastAsia"/>
          <w:sz w:val="24"/>
        </w:rPr>
        <w:t>DAO</w:t>
      </w:r>
      <w:r>
        <w:rPr>
          <w:rFonts w:ascii="MS Mincho" w:eastAsia="MS Mincho" w:hAnsi="MS Mincho" w:cs="MS Mincho" w:hint="eastAsia"/>
          <w:sz w:val="24"/>
        </w:rPr>
        <w:t>活性容易呈现高值。</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·促进肠管由来的淋巴球的增加，维持末端血管中的总淋巴球数的高值。</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numPr>
          <w:ilvl w:val="0"/>
          <w:numId w:val="22"/>
        </w:numPr>
        <w:rPr>
          <w:rFonts w:ascii="MS Mincho" w:eastAsia="MS Mincho" w:hAnsi="MS Mincho" w:cs="MS Mincho" w:hint="eastAsia"/>
          <w:sz w:val="24"/>
        </w:rPr>
      </w:pPr>
      <w:r>
        <w:rPr>
          <w:rFonts w:ascii="MS Mincho" w:eastAsia="MS Mincho" w:hAnsi="MS Mincho" w:cs="MS Mincho" w:hint="eastAsia"/>
          <w:sz w:val="24"/>
        </w:rPr>
        <w:t>对象患者：</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①</w:t>
      </w:r>
      <w:r>
        <w:rPr>
          <w:rFonts w:ascii="MS Mincho" w:eastAsia="MS Mincho" w:hAnsi="MS Mincho" w:cs="MS Mincho" w:hint="eastAsia"/>
          <w:sz w:val="24"/>
        </w:rPr>
        <w:t>1</w:t>
      </w:r>
      <w:r>
        <w:rPr>
          <w:rFonts w:ascii="MS Mincho" w:eastAsia="MS Mincho" w:hAnsi="MS Mincho" w:cs="MS Mincho" w:hint="eastAsia"/>
          <w:sz w:val="24"/>
        </w:rPr>
        <w:t>周以上绝食</w:t>
      </w:r>
      <w:r>
        <w:rPr>
          <w:rFonts w:ascii="MS Mincho" w:eastAsia="MS Mincho" w:hAnsi="MS Mincho" w:cs="MS Mincho" w:hint="eastAsia"/>
          <w:sz w:val="24"/>
        </w:rPr>
        <w:t xml:space="preserve">                </w:t>
      </w:r>
      <w:r>
        <w:rPr>
          <w:rFonts w:ascii="MS Mincho" w:eastAsia="MS Mincho" w:hAnsi="MS Mincho" w:cs="MS Mincho" w:hint="eastAsia"/>
          <w:sz w:val="24"/>
        </w:rPr>
        <w:t>⑤急性脾炎</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②</w:t>
      </w:r>
      <w:r>
        <w:rPr>
          <w:rFonts w:ascii="MS Mincho" w:eastAsia="MS Mincho" w:hAnsi="MS Mincho" w:cs="MS Mincho" w:hint="eastAsia"/>
          <w:sz w:val="24"/>
        </w:rPr>
        <w:t>MRSA</w:t>
      </w:r>
      <w:r>
        <w:rPr>
          <w:rFonts w:ascii="MS Mincho" w:eastAsia="MS Mincho" w:hAnsi="MS Mincho" w:cs="MS Mincho" w:hint="eastAsia"/>
          <w:sz w:val="24"/>
        </w:rPr>
        <w:t>感染症·肠炎</w:t>
      </w:r>
      <w:r>
        <w:rPr>
          <w:rFonts w:ascii="MS Mincho" w:eastAsia="MS Mincho" w:hAnsi="MS Mincho" w:cs="MS Mincho" w:hint="eastAsia"/>
          <w:sz w:val="24"/>
        </w:rPr>
        <w:t xml:space="preserve">            </w:t>
      </w:r>
      <w:r>
        <w:rPr>
          <w:rFonts w:ascii="MS Mincho" w:eastAsia="MS Mincho" w:hAnsi="MS Mincho" w:cs="MS Mincho" w:hint="eastAsia"/>
          <w:sz w:val="24"/>
        </w:rPr>
        <w:t>⑥血症</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③假膜性肠炎</w:t>
      </w:r>
      <w:r>
        <w:rPr>
          <w:rFonts w:ascii="MS Mincho" w:eastAsia="MS Mincho" w:hAnsi="MS Mincho" w:cs="MS Mincho" w:hint="eastAsia"/>
          <w:sz w:val="24"/>
        </w:rPr>
        <w:t xml:space="preserve">                  </w:t>
      </w:r>
      <w:r>
        <w:rPr>
          <w:rFonts w:ascii="MS Mincho" w:eastAsia="MS Mincho" w:hAnsi="MS Mincho" w:cs="MS Mincho" w:hint="eastAsia"/>
          <w:sz w:val="24"/>
        </w:rPr>
        <w:t>⑦烫伤（体表</w:t>
      </w:r>
      <w:r>
        <w:rPr>
          <w:rFonts w:ascii="MS Mincho" w:eastAsia="MS Mincho" w:hAnsi="MS Mincho" w:cs="MS Mincho" w:hint="eastAsia"/>
          <w:sz w:val="24"/>
        </w:rPr>
        <w:t>15%</w:t>
      </w:r>
      <w:r>
        <w:rPr>
          <w:rFonts w:ascii="MS Mincho" w:eastAsia="MS Mincho" w:hAnsi="MS Mincho" w:cs="MS Mincho" w:hint="eastAsia"/>
          <w:sz w:val="24"/>
        </w:rPr>
        <w:t>以上）</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w:t>
      </w:r>
      <w:r>
        <w:rPr>
          <w:rFonts w:ascii="MS Mincho" w:eastAsia="MS Mincho" w:hAnsi="MS Mincho" w:cs="MS Mincho" w:hint="eastAsia"/>
          <w:sz w:val="24"/>
        </w:rPr>
        <w:t>④高度外伤</w:t>
      </w:r>
      <w:r>
        <w:rPr>
          <w:rFonts w:ascii="MS Mincho" w:eastAsia="MS Mincho" w:hAnsi="MS Mincho" w:cs="MS Mincho" w:hint="eastAsia"/>
          <w:sz w:val="24"/>
        </w:rPr>
        <w:t xml:space="preserve">                    </w:t>
      </w:r>
      <w:r>
        <w:rPr>
          <w:rFonts w:ascii="MS Mincho" w:eastAsia="MS Mincho" w:hAnsi="MS Mincho" w:cs="MS Mincho" w:hint="eastAsia"/>
          <w:sz w:val="24"/>
        </w:rPr>
        <w:t>⑧经管营养开始时</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r>
        <w:rPr>
          <w:rFonts w:ascii="MS Mincho" w:eastAsia="MS Mincho" w:hAnsi="MS Mincho" w:cs="MS Mincho" w:hint="eastAsia"/>
          <w:sz w:val="24"/>
        </w:rPr>
        <w:t>从想开始经肠营养的</w:t>
      </w:r>
      <w:r>
        <w:rPr>
          <w:rFonts w:ascii="MS Mincho" w:eastAsia="MS Mincho" w:hAnsi="MS Mincho" w:cs="MS Mincho" w:hint="eastAsia"/>
          <w:sz w:val="24"/>
        </w:rPr>
        <w:t>1</w:t>
      </w:r>
      <w:r>
        <w:rPr>
          <w:rFonts w:ascii="MS Mincho" w:eastAsia="MS Mincho" w:hAnsi="MS Mincho" w:cs="MS Mincho" w:hint="eastAsia"/>
          <w:sz w:val="24"/>
        </w:rPr>
        <w:t>周前，以及绝食中的定期的投与是有效果的</w:t>
      </w:r>
    </w:p>
    <w:p w:rsidR="00000000" w:rsidRDefault="00494060">
      <w:pPr>
        <w:rPr>
          <w:rFonts w:ascii="MS Mincho" w:eastAsia="MS Mincho" w:hAnsi="MS Mincho" w:cs="MS Mincho" w:hint="eastAsia"/>
          <w:sz w:val="24"/>
        </w:rPr>
      </w:pPr>
    </w:p>
    <w:p w:rsidR="00000000" w:rsidRDefault="00494060">
      <w:pPr>
        <w:numPr>
          <w:ilvl w:val="0"/>
          <w:numId w:val="22"/>
        </w:numPr>
        <w:rPr>
          <w:rFonts w:ascii="MS Mincho" w:eastAsia="MS Mincho" w:hAnsi="MS Mincho" w:cs="MS Mincho" w:hint="eastAsia"/>
          <w:sz w:val="24"/>
        </w:rPr>
      </w:pPr>
      <w:r>
        <w:rPr>
          <w:rFonts w:ascii="MS Mincho" w:eastAsia="MS Mincho" w:hAnsi="MS Mincho" w:cs="MS Mincho" w:hint="eastAsia"/>
          <w:sz w:val="24"/>
        </w:rPr>
        <w:t>投与方法（有序化或者打电话请求营养科）</w:t>
      </w:r>
    </w:p>
    <w:p w:rsidR="00000000" w:rsidRDefault="00494060">
      <w:pPr>
        <w:rPr>
          <w:rFonts w:ascii="MS Mincho" w:eastAsia="MS Mincho" w:hAnsi="MS Mincho" w:cs="MS Mincho" w:hint="eastAsia"/>
          <w:sz w:val="24"/>
        </w:rPr>
      </w:pPr>
      <w:r>
        <w:rPr>
          <w:rFonts w:ascii="MS Mincho" w:eastAsia="MS Mincho" w:hAnsi="MS Mincho" w:cs="MS Mincho" w:hint="eastAsia"/>
          <w:sz w:val="24"/>
        </w:rPr>
        <w:t xml:space="preserve"> GFO(</w:t>
      </w:r>
      <w:r>
        <w:rPr>
          <w:rFonts w:ascii="MS Mincho" w:eastAsia="MS Mincho" w:hAnsi="MS Mincho" w:cs="MS Mincho" w:hint="eastAsia"/>
          <w:sz w:val="24"/>
        </w:rPr>
        <w:t>大塚製薬</w:t>
      </w:r>
      <w:r>
        <w:rPr>
          <w:rFonts w:ascii="MS Mincho" w:eastAsia="MS Mincho" w:hAnsi="MS Mincho" w:cs="MS Mincho" w:hint="eastAsia"/>
          <w:sz w:val="24"/>
        </w:rPr>
        <w:t>) 15</w:t>
      </w:r>
      <w:r>
        <w:rPr>
          <w:rFonts w:ascii="MS Mincho" w:eastAsia="MS Mincho" w:hAnsi="MS Mincho" w:cs="MS Mincho" w:hint="eastAsia"/>
          <w:sz w:val="24"/>
        </w:rPr>
        <w:t>ｇ</w:t>
      </w:r>
      <w:r>
        <w:rPr>
          <w:rFonts w:ascii="MS Mincho" w:eastAsia="MS Mincho" w:hAnsi="MS Mincho" w:cs="MS Mincho" w:hint="eastAsia"/>
          <w:sz w:val="24"/>
        </w:rPr>
        <w:t>/</w:t>
      </w:r>
      <w:r>
        <w:rPr>
          <w:rFonts w:ascii="MS Mincho" w:eastAsia="MS Mincho" w:hAnsi="MS Mincho" w:cs="MS Mincho" w:hint="eastAsia"/>
          <w:sz w:val="24"/>
        </w:rPr>
        <w:t>包</w:t>
      </w:r>
      <w:r>
        <w:rPr>
          <w:rFonts w:ascii="MS Mincho" w:eastAsia="MS Mincho" w:hAnsi="MS Mincho" w:cs="MS Mincho" w:hint="eastAsia"/>
          <w:sz w:val="24"/>
        </w:rPr>
        <w:t xml:space="preserve">     </w:t>
      </w:r>
      <w:r>
        <w:rPr>
          <w:rFonts w:ascii="MS Mincho" w:eastAsia="MS Mincho" w:hAnsi="MS Mincho" w:cs="MS Mincho" w:hint="eastAsia"/>
          <w:sz w:val="24"/>
        </w:rPr>
        <w:t>一周</w:t>
      </w:r>
      <w:r>
        <w:rPr>
          <w:rFonts w:ascii="MS Mincho" w:eastAsia="MS Mincho" w:hAnsi="MS Mincho" w:cs="MS Mincho" w:hint="eastAsia"/>
          <w:sz w:val="24"/>
        </w:rPr>
        <w:t xml:space="preserve"> </w:t>
      </w:r>
      <w:r>
        <w:rPr>
          <w:rFonts w:ascii="MS Mincho" w:eastAsia="MS Mincho" w:hAnsi="MS Mincho" w:cs="MS Mincho" w:hint="eastAsia"/>
          <w:sz w:val="24"/>
        </w:rPr>
        <w:t>一日三次（超过无效）</w:t>
      </w:r>
    </w:p>
    <w:p w:rsidR="00000000" w:rsidRDefault="00494060">
      <w:pPr>
        <w:rPr>
          <w:rFonts w:ascii="MS Mincho" w:eastAsia="MS Mincho" w:hAnsi="MS Mincho" w:cs="MS Mincho" w:hint="eastAsia"/>
          <w:sz w:val="24"/>
        </w:rPr>
      </w:pPr>
    </w:p>
    <w:p w:rsidR="00000000" w:rsidRDefault="00494060">
      <w:pPr>
        <w:rPr>
          <w:rFonts w:ascii="MS Mincho" w:eastAsia="MS Mincho" w:hAnsi="MS Mincho" w:cs="MS Mincho" w:hint="eastAsia"/>
          <w:sz w:val="24"/>
        </w:rPr>
      </w:pPr>
    </w:p>
    <w:p w:rsidR="00000000" w:rsidRDefault="00494060">
      <w:pPr>
        <w:rPr>
          <w:rFonts w:ascii="HGMaruGothicMPRO" w:eastAsia="HGMaruGothicMPRO" w:hAnsi="HGMaruGothicMPRO" w:hint="eastAsia"/>
          <w:sz w:val="24"/>
        </w:rPr>
      </w:pPr>
      <w:r>
        <w:rPr>
          <w:rFonts w:ascii="MS Mincho" w:eastAsia="MS Mincho" w:hAnsi="MS Mincho" w:cs="MS Mincho" w:hint="eastAsia"/>
          <w:sz w:val="24"/>
        </w:rPr>
        <w:t xml:space="preserve"> 3.</w:t>
      </w:r>
      <w:r>
        <w:rPr>
          <w:rFonts w:ascii="HGMaruGothicMPRO" w:eastAsia="HGMaruGothicMPRO" w:hAnsi="HGMaruGothicMPRO" w:hint="eastAsia"/>
          <w:sz w:val="24"/>
        </w:rPr>
        <w:t>GFO</w:t>
      </w:r>
      <w:r>
        <w:rPr>
          <w:rFonts w:ascii="HGMaruGothicMPRO" w:eastAsia="HGMaruGothicMPRO" w:hAnsi="HGMaruGothicMPRO" w:hint="eastAsia"/>
          <w:sz w:val="24"/>
        </w:rPr>
        <w:t>含义</w:t>
      </w:r>
    </w:p>
    <w:p w:rsidR="00000000" w:rsidRDefault="00494060">
      <w:pPr>
        <w:rPr>
          <w:rFonts w:ascii="Arial" w:hAnsi="Arial" w:cs="Arial" w:hint="eastAsia"/>
          <w:color w:val="000000"/>
          <w:sz w:val="24"/>
          <w:shd w:val="clear" w:color="auto" w:fill="FFFFFF"/>
        </w:rPr>
      </w:pPr>
      <w:r>
        <w:rPr>
          <w:rFonts w:ascii="HGMaruGothicMPRO" w:eastAsia="HGMaruGothicMPRO" w:hAnsi="HGMaruGothicMPRO" w:hint="eastAsia"/>
          <w:sz w:val="24"/>
        </w:rPr>
        <w:t xml:space="preserve">  </w:t>
      </w:r>
      <w:r>
        <w:rPr>
          <w:rFonts w:ascii="MS Mincho" w:eastAsia="MS Mincho" w:hAnsi="MS Mincho" w:cs="MS Mincho" w:hint="eastAsia"/>
          <w:sz w:val="24"/>
        </w:rPr>
        <w:t>①谷</w:t>
      </w:r>
      <w:r>
        <w:rPr>
          <w:rFonts w:ascii="Arial" w:hAnsi="Arial" w:cs="Arial" w:hint="eastAsia"/>
          <w:color w:val="000000"/>
          <w:sz w:val="24"/>
          <w:shd w:val="clear" w:color="auto" w:fill="FFFFFF"/>
        </w:rPr>
        <w:t>酰</w:t>
      </w:r>
      <w:r>
        <w:rPr>
          <w:rFonts w:ascii="Arial" w:hAnsi="Arial" w:cs="Arial" w:hint="eastAsia"/>
          <w:color w:val="000000"/>
          <w:sz w:val="24"/>
          <w:shd w:val="clear" w:color="auto" w:fill="FFFFFF"/>
        </w:rPr>
        <w:t>胺</w:t>
      </w:r>
      <w:r>
        <w:rPr>
          <w:rFonts w:ascii="Arial" w:hAnsi="Arial" w:cs="Arial"/>
          <w:color w:val="000000"/>
          <w:sz w:val="24"/>
          <w:shd w:val="clear" w:color="auto" w:fill="FFFFFF"/>
        </w:rPr>
        <w:t>…</w:t>
      </w:r>
      <w:r>
        <w:rPr>
          <w:rFonts w:ascii="Arial" w:hAnsi="Arial" w:cs="Arial" w:hint="eastAsia"/>
          <w:color w:val="000000"/>
          <w:sz w:val="24"/>
          <w:shd w:val="clear" w:color="auto" w:fill="FFFFFF"/>
        </w:rPr>
        <w:t>氨基酸的一种，是生物体内最多的氨基酸</w:t>
      </w:r>
    </w:p>
    <w:p w:rsidR="00000000" w:rsidRDefault="00494060">
      <w:pPr>
        <w:rPr>
          <w:rFonts w:ascii="Arial" w:eastAsia="MS Mincho" w:hAnsi="Arial" w:cs="Arial" w:hint="eastAsia"/>
          <w:color w:val="000000"/>
          <w:sz w:val="24"/>
          <w:shd w:val="clear" w:color="auto" w:fill="FFFFFF"/>
        </w:rPr>
      </w:pPr>
      <w:r>
        <w:rPr>
          <w:rFonts w:ascii="Arial" w:hAnsi="Arial" w:cs="Arial"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②纤维</w:t>
      </w:r>
      <w:r>
        <w:rPr>
          <w:rFonts w:ascii="Arial" w:eastAsia="MS Mincho" w:hAnsi="Arial" w:cs="Arial"/>
          <w:color w:val="000000"/>
          <w:sz w:val="24"/>
          <w:shd w:val="clear" w:color="auto" w:fill="FFFFFF"/>
        </w:rPr>
        <w:t>…</w:t>
      </w:r>
      <w:r>
        <w:rPr>
          <w:rFonts w:ascii="Arial" w:eastAsia="MS Mincho" w:hAnsi="Arial" w:cs="Arial" w:hint="eastAsia"/>
          <w:color w:val="000000"/>
          <w:sz w:val="24"/>
          <w:shd w:val="clear" w:color="auto" w:fill="FFFFFF"/>
        </w:rPr>
        <w:t>水溶性食物纤维。水溶性纤维由肠内细菌分解为短锁脂肪酸利用。</w:t>
      </w:r>
    </w:p>
    <w:p w:rsidR="00000000" w:rsidRDefault="00494060">
      <w:pPr>
        <w:rPr>
          <w:rFonts w:ascii="Arial" w:eastAsia="MS Mincho" w:hAnsi="Arial" w:cs="Arial" w:hint="eastAsia"/>
          <w:color w:val="000000"/>
          <w:sz w:val="24"/>
          <w:shd w:val="clear" w:color="auto" w:fill="FFFFFF"/>
        </w:rPr>
      </w:pPr>
      <w:r>
        <w:rPr>
          <w:rFonts w:ascii="Arial" w:eastAsia="MS Mincho" w:hAnsi="Arial" w:cs="Arial"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③低聚糖</w:t>
      </w:r>
      <w:r>
        <w:rPr>
          <w:rFonts w:ascii="Arial" w:eastAsia="MS Mincho" w:hAnsi="Arial" w:cs="Arial"/>
          <w:color w:val="000000"/>
          <w:sz w:val="24"/>
          <w:shd w:val="clear" w:color="auto" w:fill="FFFFFF"/>
        </w:rPr>
        <w:t>…</w:t>
      </w:r>
      <w:r>
        <w:rPr>
          <w:rFonts w:ascii="Arial" w:eastAsia="MS Mincho" w:hAnsi="Arial" w:cs="Arial" w:hint="eastAsia"/>
          <w:color w:val="000000"/>
          <w:sz w:val="24"/>
          <w:shd w:val="clear" w:color="auto" w:fill="FFFFFF"/>
        </w:rPr>
        <w:t>善玉菌，是双歧杆菌的食粮。</w:t>
      </w:r>
    </w:p>
    <w:p w:rsidR="00000000" w:rsidRDefault="00494060">
      <w:pPr>
        <w:rPr>
          <w:rFonts w:ascii="Arial" w:eastAsia="MS Mincho" w:hAnsi="Arial" w:cs="Arial" w:hint="eastAsia"/>
          <w:color w:val="000000"/>
          <w:sz w:val="24"/>
          <w:shd w:val="clear" w:color="auto" w:fill="FFFFFF"/>
        </w:rPr>
      </w:pPr>
    </w:p>
    <w:p w:rsidR="00000000" w:rsidRDefault="00494060">
      <w:pPr>
        <w:numPr>
          <w:ilvl w:val="0"/>
          <w:numId w:val="23"/>
        </w:numPr>
        <w:rPr>
          <w:rFonts w:ascii="Arial" w:eastAsia="MS Mincho" w:hAnsi="Arial" w:cs="Arial" w:hint="eastAsia"/>
          <w:color w:val="000000"/>
          <w:sz w:val="24"/>
          <w:shd w:val="clear" w:color="auto" w:fill="FFFFFF"/>
        </w:rPr>
      </w:pPr>
      <w:r>
        <w:rPr>
          <w:rFonts w:ascii="Arial" w:eastAsia="MS Mincho" w:hAnsi="Arial" w:cs="Arial" w:hint="eastAsia"/>
          <w:color w:val="000000"/>
          <w:sz w:val="24"/>
          <w:shd w:val="clear" w:color="auto" w:fill="FFFFFF"/>
        </w:rPr>
        <w:t>营养成分表示</w:t>
      </w:r>
    </w:p>
    <w:p w:rsidR="00000000" w:rsidRDefault="00494060">
      <w:pPr>
        <w:rPr>
          <w:rFonts w:ascii="HGMaruGothicMPRO" w:eastAsia="HGMaruGothicMPRO" w:hAnsi="HGMaruGothicMPRO" w:hint="eastAsia"/>
          <w:sz w:val="24"/>
        </w:rPr>
      </w:pPr>
      <w:r>
        <w:rPr>
          <w:rFonts w:ascii="Arial" w:eastAsia="MS Mincho" w:hAnsi="Arial" w:cs="Arial" w:hint="eastAsia"/>
          <w:color w:val="000000"/>
          <w:sz w:val="24"/>
          <w:shd w:val="clear" w:color="auto" w:fill="FFFFFF"/>
        </w:rPr>
        <w:t xml:space="preserve">  1</w:t>
      </w:r>
      <w:r>
        <w:rPr>
          <w:rFonts w:ascii="Arial" w:eastAsia="MS Mincho" w:hAnsi="Arial" w:cs="Arial" w:hint="eastAsia"/>
          <w:color w:val="000000"/>
          <w:sz w:val="24"/>
          <w:shd w:val="clear" w:color="auto" w:fill="FFFFFF"/>
        </w:rPr>
        <w:t>袋（</w:t>
      </w:r>
      <w:r>
        <w:rPr>
          <w:rFonts w:ascii="Arial" w:eastAsia="MS Mincho" w:hAnsi="Arial" w:cs="Arial" w:hint="eastAsia"/>
          <w:color w:val="000000"/>
          <w:sz w:val="24"/>
          <w:shd w:val="clear" w:color="auto" w:fill="FFFFFF"/>
        </w:rPr>
        <w:t>15g</w:t>
      </w:r>
      <w:r>
        <w:rPr>
          <w:rFonts w:ascii="Arial" w:eastAsia="MS Mincho" w:hAnsi="Arial" w:cs="Arial" w:hint="eastAsia"/>
          <w:color w:val="000000"/>
          <w:sz w:val="24"/>
          <w:shd w:val="clear" w:color="auto" w:fill="FFFFFF"/>
        </w:rPr>
        <w:t>）相当于：能量</w:t>
      </w:r>
      <w:r>
        <w:rPr>
          <w:rFonts w:ascii="Arial" w:eastAsia="MS Mincho" w:hAnsi="Arial" w:cs="Arial" w:hint="eastAsia"/>
          <w:color w:val="000000"/>
          <w:sz w:val="24"/>
          <w:shd w:val="clear" w:color="auto" w:fill="FFFFFF"/>
        </w:rPr>
        <w:t>36kcal</w:t>
      </w:r>
      <w:r>
        <w:rPr>
          <w:rFonts w:ascii="Arial" w:eastAsia="MS Mincho" w:hAnsi="Arial" w:cs="Arial" w:hint="eastAsia"/>
          <w:color w:val="000000"/>
          <w:sz w:val="24"/>
          <w:shd w:val="clear" w:color="auto" w:fill="FFFFFF"/>
        </w:rPr>
        <w:t>、蛋白质</w:t>
      </w:r>
      <w:r>
        <w:rPr>
          <w:rFonts w:ascii="HGMaruGothicMPRO" w:eastAsia="HGMaruGothicMPRO" w:hAnsi="HGMaruGothicMPRO" w:hint="eastAsia"/>
          <w:sz w:val="24"/>
        </w:rPr>
        <w:t>3.6</w:t>
      </w:r>
      <w:r>
        <w:rPr>
          <w:rFonts w:ascii="HGMaruGothicMPRO" w:eastAsia="HGMaruGothicMPRO" w:hAnsi="HGMaruGothicMPRO" w:hint="eastAsia"/>
          <w:sz w:val="24"/>
        </w:rPr>
        <w:t>ｇ</w:t>
      </w:r>
      <w:r>
        <w:rPr>
          <w:rFonts w:ascii="HGMaruGothicMPRO" w:eastAsia="HGMaruGothicMPRO" w:hAnsi="HGMaruGothicMPRO" w:hint="eastAsia"/>
          <w:sz w:val="24"/>
        </w:rPr>
        <w:t>、脂肪</w:t>
      </w:r>
      <w:r>
        <w:rPr>
          <w:rFonts w:ascii="HGMaruGothicMPRO" w:eastAsia="HGMaruGothicMPRO" w:hAnsi="HGMaruGothicMPRO" w:hint="eastAsia"/>
          <w:sz w:val="24"/>
        </w:rPr>
        <w:t>0</w:t>
      </w:r>
      <w:r>
        <w:rPr>
          <w:rFonts w:ascii="HGMaruGothicMPRO" w:eastAsia="HGMaruGothicMPRO" w:hAnsi="HGMaruGothicMPRO" w:hint="eastAsia"/>
          <w:sz w:val="24"/>
        </w:rPr>
        <w:t>ｇ，糖分</w:t>
      </w:r>
      <w:r>
        <w:rPr>
          <w:rFonts w:ascii="HGMaruGothicMPRO" w:eastAsia="HGMaruGothicMPRO" w:hAnsi="HGMaruGothicMPRO" w:hint="eastAsia"/>
          <w:sz w:val="24"/>
        </w:rPr>
        <w:t>6</w:t>
      </w:r>
      <w:r>
        <w:rPr>
          <w:rFonts w:ascii="HGMaruGothicMPRO" w:eastAsia="HGMaruGothicMPRO" w:hAnsi="HGMaruGothicMPRO" w:hint="eastAsia"/>
          <w:sz w:val="24"/>
        </w:rPr>
        <w:t>.01</w:t>
      </w:r>
      <w:r>
        <w:rPr>
          <w:rFonts w:ascii="HGMaruGothicMPRO" w:eastAsia="HGMaruGothicMPRO" w:hAnsi="HGMaruGothicMPRO" w:hint="eastAsia"/>
          <w:sz w:val="24"/>
        </w:rPr>
        <w:t>ｇ、食物纤维</w:t>
      </w:r>
      <w:r>
        <w:rPr>
          <w:rFonts w:ascii="HGMaruGothicMPRO" w:eastAsia="HGMaruGothicMPRO" w:hAnsi="HGMaruGothicMPRO" w:hint="eastAsia"/>
          <w:sz w:val="24"/>
        </w:rPr>
        <w:t>5.0</w:t>
      </w:r>
      <w:r>
        <w:rPr>
          <w:rFonts w:ascii="HGMaruGothicMPRO" w:eastAsia="HGMaruGothicMPRO" w:hAnsi="HGMaruGothicMPRO" w:hint="eastAsia"/>
          <w:sz w:val="24"/>
        </w:rPr>
        <w:t>ｇ、钠</w:t>
      </w:r>
      <w:r>
        <w:rPr>
          <w:rFonts w:ascii="HGMaruGothicMPRO" w:eastAsia="HGMaruGothicMPRO" w:hAnsi="HGMaruGothicMPRO" w:hint="eastAsia"/>
          <w:sz w:val="24"/>
        </w:rPr>
        <w:t>0.2</w:t>
      </w:r>
      <w:r>
        <w:rPr>
          <w:rFonts w:ascii="HGMaruGothicMPRO" w:eastAsia="HGMaruGothicMPRO" w:hAnsi="HGMaruGothicMPRO" w:hint="eastAsia"/>
          <w:sz w:val="24"/>
        </w:rPr>
        <w:t>～</w:t>
      </w:r>
      <w:r>
        <w:rPr>
          <w:rFonts w:ascii="HGMaruGothicMPRO" w:eastAsia="HGMaruGothicMPRO" w:hAnsi="HGMaruGothicMPRO" w:hint="eastAsia"/>
          <w:sz w:val="24"/>
        </w:rPr>
        <w:t>1.2mg</w:t>
      </w:r>
      <w:r>
        <w:rPr>
          <w:rFonts w:ascii="HGMaruGothicMPRO" w:eastAsia="HGMaruGothicMPRO" w:hAnsi="HGMaruGothicMPRO" w:hint="eastAsia"/>
          <w:sz w:val="24"/>
        </w:rPr>
        <w:t>、低聚糖</w:t>
      </w:r>
      <w:r>
        <w:rPr>
          <w:rFonts w:ascii="HGMaruGothicMPRO" w:eastAsia="HGMaruGothicMPRO" w:hAnsi="HGMaruGothicMPRO" w:hint="eastAsia"/>
          <w:sz w:val="24"/>
        </w:rPr>
        <w:t>1.45</w:t>
      </w:r>
      <w:r>
        <w:rPr>
          <w:rFonts w:ascii="HGMaruGothicMPRO" w:eastAsia="HGMaruGothicMPRO" w:hAnsi="HGMaruGothicMPRO" w:hint="eastAsia"/>
          <w:sz w:val="24"/>
        </w:rPr>
        <w:t>ｇ</w:t>
      </w:r>
      <w:r>
        <w:rPr>
          <w:rFonts w:ascii="HGMaruGothicMPRO" w:eastAsia="HGMaruGothicMPRO" w:hAnsi="HGMaruGothicMPRO" w:hint="eastAsia"/>
          <w:sz w:val="24"/>
        </w:rPr>
        <w:t>、谷酰胺</w:t>
      </w:r>
      <w:r>
        <w:rPr>
          <w:rFonts w:ascii="HGMaruGothicMPRO" w:eastAsia="HGMaruGothicMPRO" w:hAnsi="HGMaruGothicMPRO" w:hint="eastAsia"/>
          <w:sz w:val="24"/>
        </w:rPr>
        <w:t>3.0</w:t>
      </w:r>
      <w:r>
        <w:rPr>
          <w:rFonts w:ascii="HGMaruGothicMPRO" w:eastAsia="HGMaruGothicMPRO" w:hAnsi="HGMaruGothicMPRO" w:hint="eastAsia"/>
          <w:sz w:val="24"/>
        </w:rPr>
        <w:t>ｇ</w:t>
      </w:r>
    </w:p>
    <w:p w:rsidR="00000000" w:rsidRDefault="00494060">
      <w:pPr>
        <w:rPr>
          <w:rFonts w:ascii="HGMaruGothicMPRO" w:eastAsia="HGMaruGothicMPRO" w:hAnsi="HGMaruGothicMPRO" w:hint="eastAsia"/>
          <w:sz w:val="24"/>
        </w:rPr>
      </w:pPr>
    </w:p>
    <w:p w:rsidR="00000000" w:rsidRDefault="00494060">
      <w:pPr>
        <w:numPr>
          <w:ilvl w:val="0"/>
          <w:numId w:val="23"/>
        </w:numPr>
        <w:rPr>
          <w:rFonts w:ascii="HGMaruGothicMPRO" w:eastAsia="HGMaruGothicMPRO" w:hAnsi="HGMaruGothicMPRO" w:hint="eastAsia"/>
          <w:sz w:val="24"/>
        </w:rPr>
      </w:pPr>
      <w:r>
        <w:rPr>
          <w:rFonts w:ascii="HGMaruGothicMPRO" w:eastAsia="HGMaruGothicMPRO" w:hAnsi="HGMaruGothicMPRO" w:hint="eastAsia"/>
          <w:sz w:val="24"/>
        </w:rPr>
        <w:t>使用方法</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 xml:space="preserve"> </w:t>
      </w:r>
      <w:r>
        <w:rPr>
          <w:rFonts w:ascii="HGMaruGothicMPRO" w:eastAsia="HGMaruGothicMPRO" w:hAnsi="HGMaruGothicMPRO" w:hint="eastAsia"/>
          <w:sz w:val="24"/>
        </w:rPr>
        <w:t>本品一袋，融入水或者温水约</w:t>
      </w:r>
      <w:r>
        <w:rPr>
          <w:rFonts w:ascii="HGMaruGothicMPRO" w:eastAsia="HGMaruGothicMPRO" w:hAnsi="HGMaruGothicMPRO" w:hint="eastAsia"/>
          <w:sz w:val="24"/>
        </w:rPr>
        <w:t>100ml</w:t>
      </w:r>
      <w:r>
        <w:rPr>
          <w:rFonts w:ascii="HGMaruGothicMPRO" w:eastAsia="HGMaruGothicMPRO" w:hAnsi="HGMaruGothicMPRO" w:hint="eastAsia"/>
          <w:sz w:val="24"/>
        </w:rPr>
        <w:t>，内服或者经血管注射。有难溶的情况时，</w:t>
      </w:r>
      <w:r>
        <w:rPr>
          <w:rFonts w:ascii="HGMaruGothicMPRO" w:eastAsia="HGMaruGothicMPRO" w:hAnsi="HGMaruGothicMPRO" w:hint="eastAsia"/>
          <w:sz w:val="24"/>
        </w:rPr>
        <w:lastRenderedPageBreak/>
        <w:t>可以加水或温水。温水更容易溶解。</w:t>
      </w:r>
    </w:p>
    <w:p w:rsidR="00000000" w:rsidRDefault="00494060">
      <w:pPr>
        <w:rPr>
          <w:rFonts w:ascii="HGMaruGothicMPRO" w:eastAsia="HGMaruGothicMPRO" w:hAnsi="HGMaruGothicMPRO" w:hint="eastAsia"/>
          <w:sz w:val="24"/>
        </w:rPr>
      </w:pP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经肠营养日程表（</w:t>
      </w:r>
      <w:r>
        <w:rPr>
          <w:rFonts w:ascii="HGMaruGothicMPRO" w:eastAsia="HGMaruGothicMPRO" w:hAnsi="HGMaruGothicMPRO" w:hint="eastAsia"/>
          <w:sz w:val="24"/>
        </w:rPr>
        <w:t>1</w:t>
      </w:r>
      <w:r>
        <w:rPr>
          <w:rFonts w:ascii="HGMaruGothicMPRO" w:eastAsia="HGMaruGothicMPRO" w:hAnsi="HGMaruGothicMPRO" w:hint="eastAsia"/>
          <w:sz w:val="24"/>
        </w:rPr>
        <w:t>）全体患者对象（禁食</w:t>
      </w:r>
      <w:r>
        <w:rPr>
          <w:rFonts w:ascii="HGMaruGothicMPRO" w:eastAsia="HGMaruGothicMPRO" w:hAnsi="HGMaruGothicMPRO" w:hint="eastAsia"/>
          <w:sz w:val="24"/>
        </w:rPr>
        <w:t>2</w:t>
      </w:r>
      <w:r>
        <w:rPr>
          <w:rFonts w:ascii="HGMaruGothicMPRO" w:eastAsia="HGMaruGothicMPRO" w:hAnsi="HGMaruGothicMPRO" w:hint="eastAsia"/>
          <w:sz w:val="24"/>
        </w:rPr>
        <w:t>周内）</w:t>
      </w:r>
    </w:p>
    <w:tbl>
      <w:tblPr>
        <w:tblStyle w:val="a3"/>
        <w:tblW w:w="0" w:type="auto"/>
        <w:tblInd w:w="0" w:type="dxa"/>
        <w:tblLayout w:type="fixed"/>
        <w:tblLook w:val="0000" w:firstRow="0" w:lastRow="0" w:firstColumn="0" w:lastColumn="0" w:noHBand="0" w:noVBand="0"/>
      </w:tblPr>
      <w:tblGrid>
        <w:gridCol w:w="949"/>
        <w:gridCol w:w="755"/>
        <w:gridCol w:w="736"/>
        <w:gridCol w:w="765"/>
        <w:gridCol w:w="720"/>
        <w:gridCol w:w="735"/>
        <w:gridCol w:w="705"/>
        <w:gridCol w:w="945"/>
        <w:gridCol w:w="1185"/>
        <w:gridCol w:w="1080"/>
      </w:tblGrid>
      <w:tr w:rsidR="00000000">
        <w:trPr>
          <w:trHeight w:val="878"/>
        </w:trPr>
        <w:tc>
          <w:tcPr>
            <w:tcW w:w="949" w:type="dxa"/>
          </w:tcPr>
          <w:p w:rsidR="00000000" w:rsidRDefault="00494060">
            <w:pPr>
              <w:rPr>
                <w:rFonts w:ascii="HGMaruGothicMPRO" w:eastAsia="HGMaruGothicMPRO" w:hAnsi="HGMaruGothicMPRO" w:hint="eastAsia"/>
                <w:sz w:val="24"/>
              </w:rPr>
            </w:pP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早上</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时间</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中午</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时间</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晚上</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时间</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水分量</w:t>
            </w:r>
          </w:p>
          <w:p w:rsidR="00000000" w:rsidRDefault="00494060">
            <w:pPr>
              <w:rPr>
                <w:rFonts w:ascii="HGMaruGothicMPRO" w:eastAsia="HGMaruGothicMPRO" w:hAnsi="HGMaruGothicMPRO" w:hint="eastAsia"/>
                <w:sz w:val="24"/>
              </w:rPr>
            </w:pPr>
            <w:r>
              <w:rPr>
                <w:rFonts w:ascii="MS-PGothic" w:eastAsia="MS-PGothic" w:hAnsi="MS-PGothic" w:hint="eastAsia"/>
                <w:sz w:val="24"/>
              </w:rPr>
              <w:t>ｍｌ</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Ｋｃａｌ</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食盐相当量（</w:t>
            </w:r>
            <w:r>
              <w:rPr>
                <w:rFonts w:ascii="HGMaruGothicMPRO" w:eastAsia="HGMaruGothicMPRO" w:hAnsi="HGMaruGothicMPRO" w:hint="eastAsia"/>
                <w:sz w:val="24"/>
              </w:rPr>
              <w:t>g</w:t>
            </w:r>
            <w:r>
              <w:rPr>
                <w:rFonts w:ascii="HGMaruGothicMPRO" w:eastAsia="HGMaruGothicMPRO" w:hAnsi="HGMaruGothicMPRO" w:hint="eastAsia"/>
                <w:sz w:val="24"/>
              </w:rPr>
              <w:t>）</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第一天</w:t>
            </w: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 xml:space="preserve"> 200ml</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300ml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 xml:space="preserve"> 400ml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0</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2</w:t>
            </w:r>
            <w:r>
              <w:rPr>
                <w:rFonts w:ascii="HGMaruGothicMPRO" w:eastAsia="HGMaruGothicMPRO" w:hAnsi="HGMaruGothicMPRO" w:hint="eastAsia"/>
                <w:sz w:val="24"/>
              </w:rPr>
              <w:t>天</w:t>
            </w: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w:t>
            </w:r>
            <w:r>
              <w:rPr>
                <w:rFonts w:ascii="HGMaruGothicMPRO" w:eastAsia="HGMaruGothicMPRO" w:hAnsi="HGMaruGothicMPRO" w:hint="eastAsia"/>
                <w:sz w:val="24"/>
              </w:rPr>
              <w:t>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200ml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200ml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1100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600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2.8</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3</w:t>
            </w:r>
            <w:r>
              <w:rPr>
                <w:rFonts w:ascii="HGMaruGothicMPRO" w:eastAsia="HGMaruGothicMPRO" w:hAnsi="HGMaruGothicMPRO" w:hint="eastAsia"/>
                <w:sz w:val="24"/>
              </w:rPr>
              <w:t>天</w:t>
            </w: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1100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600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2.8</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4</w:t>
            </w:r>
            <w:r>
              <w:rPr>
                <w:rFonts w:ascii="HGMaruGothicMPRO" w:eastAsia="HGMaruGothicMPRO" w:hAnsi="HGMaruGothicMPRO" w:hint="eastAsia"/>
                <w:sz w:val="24"/>
              </w:rPr>
              <w:t>天</w:t>
            </w: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4.2</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5</w:t>
            </w:r>
            <w:r>
              <w:rPr>
                <w:rFonts w:ascii="HGMaruGothicMPRO" w:eastAsia="HGMaruGothicMPRO" w:hAnsi="HGMaruGothicMPRO" w:hint="eastAsia"/>
                <w:sz w:val="24"/>
              </w:rPr>
              <w:t>天</w:t>
            </w: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w:t>
            </w:r>
            <w:r>
              <w:rPr>
                <w:rFonts w:ascii="HGMaruGothicMPRO" w:eastAsia="HGMaruGothicMPRO" w:hAnsi="HGMaruGothicMPRO" w:hint="eastAsia"/>
                <w:sz w:val="24"/>
              </w:rPr>
              <w:t>ml</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4.2</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6</w:t>
            </w:r>
            <w:r>
              <w:rPr>
                <w:rFonts w:ascii="HGMaruGothicMPRO" w:eastAsia="HGMaruGothicMPRO" w:hAnsi="HGMaruGothicMPRO" w:hint="eastAsia"/>
                <w:sz w:val="24"/>
              </w:rPr>
              <w:t>天</w:t>
            </w: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w:t>
            </w:r>
            <w:r>
              <w:rPr>
                <w:rFonts w:ascii="HGMaruGothicMPRO" w:eastAsia="HGMaruGothicMPRO" w:hAnsi="HGMaruGothicMPRO" w:hint="eastAsia"/>
                <w:sz w:val="24"/>
              </w:rPr>
              <w:lastRenderedPageBreak/>
              <w:t>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w:t>
            </w:r>
            <w:r>
              <w:rPr>
                <w:rFonts w:ascii="HGMaruGothicMPRO" w:eastAsia="HGMaruGothicMPRO" w:hAnsi="HGMaruGothicMPRO" w:hint="eastAsia"/>
                <w:sz w:val="24"/>
              </w:rPr>
              <w:lastRenderedPageBreak/>
              <w:t>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w:t>
            </w:r>
            <w:r>
              <w:rPr>
                <w:rFonts w:ascii="HGMaruGothicMPRO" w:eastAsia="HGMaruGothicMPRO" w:hAnsi="HGMaruGothicMPRO" w:hint="eastAsia"/>
                <w:sz w:val="24"/>
              </w:rPr>
              <w:lastRenderedPageBreak/>
              <w:t>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5.5</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7</w:t>
            </w:r>
            <w:r>
              <w:rPr>
                <w:rFonts w:ascii="HGMaruGothicMPRO" w:eastAsia="HGMaruGothicMPRO" w:hAnsi="HGMaruGothicMPRO" w:hint="eastAsia"/>
                <w:sz w:val="24"/>
              </w:rPr>
              <w:t>天</w:t>
            </w: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5.5</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8</w:t>
            </w:r>
            <w:r>
              <w:rPr>
                <w:rFonts w:ascii="HGMaruGothicMPRO" w:eastAsia="HGMaruGothicMPRO" w:hAnsi="HGMaruGothicMPRO" w:hint="eastAsia"/>
                <w:sz w:val="24"/>
              </w:rPr>
              <w:t>天</w:t>
            </w:r>
          </w:p>
        </w:tc>
        <w:tc>
          <w:tcPr>
            <w:tcW w:w="7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w:t>
            </w:r>
            <w:r>
              <w:rPr>
                <w:rFonts w:ascii="HGMaruGothicMPRO" w:eastAsia="HGMaruGothicMPRO" w:hAnsi="HGMaruGothicMPRO" w:hint="eastAsia"/>
                <w:sz w:val="24"/>
              </w:rPr>
              <w:t>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36"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5.5</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w:t>
            </w:r>
            <w:r>
              <w:rPr>
                <w:rFonts w:ascii="HGMaruGothicMPRO" w:eastAsia="HGMaruGothicMPRO" w:hAnsi="HGMaruGothicMPRO" w:hint="eastAsia"/>
                <w:sz w:val="24"/>
              </w:rPr>
              <w:t>天以后</w:t>
            </w:r>
          </w:p>
        </w:tc>
        <w:tc>
          <w:tcPr>
            <w:tcW w:w="4416" w:type="dxa"/>
            <w:gridSpan w:val="6"/>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和</w:t>
            </w:r>
            <w:r>
              <w:rPr>
                <w:rFonts w:ascii="HGMaruGothicMPRO" w:eastAsia="HGMaruGothicMPRO" w:hAnsi="HGMaruGothicMPRO" w:hint="eastAsia"/>
                <w:sz w:val="24"/>
              </w:rPr>
              <w:t>8</w:t>
            </w:r>
            <w:r>
              <w:rPr>
                <w:rFonts w:ascii="HGMaruGothicMPRO" w:eastAsia="HGMaruGothicMPRO" w:hAnsi="HGMaruGothicMPRO" w:hint="eastAsia"/>
                <w:sz w:val="24"/>
              </w:rPr>
              <w:t>日一样</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5.5</w:t>
            </w:r>
          </w:p>
        </w:tc>
      </w:tr>
    </w:tbl>
    <w:p w:rsidR="00000000" w:rsidRDefault="00494060">
      <w:pPr>
        <w:rPr>
          <w:rFonts w:ascii="HGMaruGothicMPRO" w:eastAsia="HGMaruGothicMPRO" w:hAnsi="HGMaruGothicMPRO" w:hint="eastAsia"/>
          <w:sz w:val="24"/>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HGMaruGothicMPRO" w:eastAsia="HGMaruGothicMPRO" w:hAnsi="HGMaruGothicMPRO" w:hint="eastAsia"/>
          <w:sz w:val="24"/>
        </w:rPr>
      </w:pPr>
      <w:r>
        <w:rPr>
          <w:rFonts w:ascii="MS Mincho" w:eastAsia="MS Mincho" w:hAnsi="MS Mincho" w:cs="MS Mincho" w:hint="eastAsia"/>
          <w:color w:val="000000"/>
          <w:sz w:val="24"/>
          <w:shd w:val="clear" w:color="auto" w:fill="FFFFFF"/>
        </w:rPr>
        <w:t>SA</w:t>
      </w:r>
      <w:r>
        <w:rPr>
          <w:rFonts w:ascii="MS Mincho" w:hAnsi="MS Mincho" w:cs="MS Mincho" w:hint="eastAsia"/>
          <w:color w:val="000000"/>
          <w:sz w:val="24"/>
          <w:shd w:val="clear" w:color="auto" w:fill="FFFFFF"/>
        </w:rPr>
        <w:t>产品</w:t>
      </w:r>
      <w:r>
        <w:rPr>
          <w:rFonts w:ascii="HGMaruGothicMPRO" w:eastAsia="HGMaruGothicMPRO" w:hAnsi="HGMaruGothicMPRO" w:hint="eastAsia"/>
          <w:sz w:val="24"/>
        </w:rPr>
        <w:t>，是浓厚液体状的，和其他公司产品相比更优（①浸透圧</w:t>
      </w:r>
      <w:r>
        <w:rPr>
          <w:rFonts w:ascii="HGMaruGothicMPRO" w:eastAsia="HGMaruGothicMPRO" w:hAnsi="HGMaruGothicMPRO" w:hint="eastAsia"/>
          <w:sz w:val="24"/>
        </w:rPr>
        <w:t>292m0sm/L</w:t>
      </w:r>
      <w:r>
        <w:rPr>
          <w:rFonts w:ascii="MS Mincho" w:eastAsia="MS Mincho" w:hAnsi="MS Mincho" w:cs="MS Mincho" w:hint="eastAsia"/>
          <w:sz w:val="24"/>
        </w:rPr>
        <w:t>②食物纤维</w:t>
      </w:r>
      <w:r>
        <w:rPr>
          <w:rFonts w:ascii="MS Mincho" w:eastAsia="MS Mincho" w:hAnsi="MS Mincho" w:cs="MS Mincho" w:hint="eastAsia"/>
          <w:sz w:val="24"/>
        </w:rPr>
        <w:t>100g</w:t>
      </w:r>
      <w:r>
        <w:rPr>
          <w:rFonts w:ascii="MS Mincho" w:eastAsia="MS Mincho" w:hAnsi="MS Mincho" w:cs="MS Mincho" w:hint="eastAsia"/>
          <w:sz w:val="24"/>
        </w:rPr>
        <w:t>中</w:t>
      </w:r>
      <w:r>
        <w:rPr>
          <w:rFonts w:ascii="MS Mincho" w:eastAsia="MS Mincho" w:hAnsi="MS Mincho" w:cs="MS Mincho" w:hint="eastAsia"/>
          <w:sz w:val="24"/>
        </w:rPr>
        <w:t>2g</w:t>
      </w:r>
      <w:r>
        <w:rPr>
          <w:rFonts w:ascii="MS Mincho" w:eastAsia="MS Mincho" w:hAnsi="MS Mincho" w:cs="MS Mincho" w:hint="eastAsia"/>
          <w:sz w:val="24"/>
        </w:rPr>
        <w:t>③含有食盐</w:t>
      </w:r>
      <w:r>
        <w:rPr>
          <w:rFonts w:ascii="HGMaruGothicMPRO" w:eastAsia="HGMaruGothicMPRO" w:hAnsi="HGMaruGothicMPRO" w:hint="eastAsia"/>
          <w:sz w:val="24"/>
        </w:rPr>
        <w:t>），因此选定。</w:t>
      </w:r>
    </w:p>
    <w:p w:rsidR="00000000" w:rsidRDefault="00494060">
      <w:pPr>
        <w:rPr>
          <w:rFonts w:ascii="HGMaruGothicMPRO" w:eastAsia="HGMaruGothicMPRO" w:hAnsi="HGMaruGothicMPRO" w:hint="eastAsia"/>
          <w:sz w:val="24"/>
        </w:rPr>
      </w:pPr>
    </w:p>
    <w:p w:rsidR="00000000" w:rsidRDefault="00494060">
      <w:pPr>
        <w:rPr>
          <w:rFonts w:ascii="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SA</w:t>
      </w:r>
      <w:r>
        <w:rPr>
          <w:rFonts w:ascii="MS Mincho" w:hAnsi="MS Mincho" w:cs="MS Mincho" w:hint="eastAsia"/>
          <w:color w:val="000000"/>
          <w:sz w:val="24"/>
          <w:shd w:val="clear" w:color="auto" w:fill="FFFFFF"/>
        </w:rPr>
        <w:t>产品</w:t>
      </w:r>
      <w:r>
        <w:rPr>
          <w:rFonts w:ascii="MS Mincho" w:hAnsi="MS Mincho" w:cs="MS Mincho" w:hint="eastAsia"/>
          <w:color w:val="000000"/>
          <w:sz w:val="24"/>
          <w:shd w:val="clear" w:color="auto" w:fill="FFFFFF"/>
        </w:rPr>
        <w:t>100ml</w:t>
      </w:r>
      <w:r>
        <w:rPr>
          <w:rFonts w:ascii="MS Mincho" w:hAnsi="MS Mincho" w:cs="MS Mincho" w:hint="eastAsia"/>
          <w:color w:val="000000"/>
          <w:sz w:val="24"/>
          <w:shd w:val="clear" w:color="auto" w:fill="FFFFFF"/>
        </w:rPr>
        <w:t>中含水</w:t>
      </w:r>
      <w:r>
        <w:rPr>
          <w:rFonts w:ascii="MS Mincho" w:hAnsi="MS Mincho" w:cs="MS Mincho" w:hint="eastAsia"/>
          <w:color w:val="000000"/>
          <w:sz w:val="24"/>
          <w:shd w:val="clear" w:color="auto" w:fill="FFFFFF"/>
        </w:rPr>
        <w:t>83.5ml</w:t>
      </w: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r>
        <w:rPr>
          <w:rFonts w:ascii="MS Mincho" w:hAnsi="MS Mincho" w:cs="MS Mincho" w:hint="eastAsia"/>
          <w:color w:val="000000"/>
          <w:sz w:val="24"/>
          <w:shd w:val="clear" w:color="auto" w:fill="FFFFFF"/>
        </w:rPr>
        <w:t>在白开水中，有时也用于药剂（用量前后都是可能的）</w:t>
      </w: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r>
        <w:rPr>
          <w:rFonts w:ascii="MS Mincho" w:hAnsi="MS Mincho" w:cs="MS Mincho" w:hint="eastAsia"/>
          <w:color w:val="000000"/>
          <w:sz w:val="24"/>
          <w:shd w:val="clear" w:color="auto" w:fill="FFFFFF"/>
        </w:rPr>
        <w:t>如果发生上吐下泻的情况，请回到前一阶段，观察情况</w:t>
      </w: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r>
        <w:rPr>
          <w:rFonts w:ascii="MS Mincho" w:hAnsi="MS Mincho" w:cs="MS Mincho" w:hint="eastAsia"/>
          <w:color w:val="000000"/>
          <w:sz w:val="24"/>
          <w:shd w:val="clear" w:color="auto" w:fill="FFFFFF"/>
        </w:rPr>
        <w:t>若患者需要更</w:t>
      </w:r>
      <w:r>
        <w:rPr>
          <w:rFonts w:ascii="MS Mincho" w:hAnsi="MS Mincho" w:cs="MS Mincho" w:hint="eastAsia"/>
          <w:color w:val="000000"/>
          <w:sz w:val="24"/>
          <w:shd w:val="clear" w:color="auto" w:fill="FFFFFF"/>
        </w:rPr>
        <w:t>多的卡路里和水分，请随时添加</w:t>
      </w: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经肠营养日程表（</w:t>
      </w:r>
      <w:r>
        <w:rPr>
          <w:rFonts w:ascii="HGMaruGothicMPRO" w:eastAsia="HGMaruGothicMPRO" w:hAnsi="HGMaruGothicMPRO" w:hint="eastAsia"/>
          <w:sz w:val="24"/>
        </w:rPr>
        <w:t>2</w:t>
      </w:r>
      <w:r>
        <w:rPr>
          <w:rFonts w:ascii="HGMaruGothicMPRO" w:eastAsia="HGMaruGothicMPRO" w:hAnsi="HGMaruGothicMPRO" w:hint="eastAsia"/>
          <w:sz w:val="24"/>
        </w:rPr>
        <w:t>）</w:t>
      </w:r>
      <w:r>
        <w:rPr>
          <w:rFonts w:ascii="HGMaruGothicMPRO" w:eastAsia="HGMaruGothicMPRO" w:hAnsi="HGMaruGothicMPRO" w:hint="eastAsia"/>
          <w:sz w:val="24"/>
        </w:rPr>
        <w:t xml:space="preserve">  </w:t>
      </w:r>
      <w:r>
        <w:rPr>
          <w:rFonts w:ascii="HGMaruGothicMPRO" w:eastAsia="HGMaruGothicMPRO" w:hAnsi="HGMaruGothicMPRO" w:hint="eastAsia"/>
          <w:sz w:val="24"/>
        </w:rPr>
        <w:t>禁食</w:t>
      </w:r>
      <w:r>
        <w:rPr>
          <w:rFonts w:ascii="HGMaruGothicMPRO" w:eastAsia="HGMaruGothicMPRO" w:hAnsi="HGMaruGothicMPRO" w:hint="eastAsia"/>
          <w:sz w:val="24"/>
        </w:rPr>
        <w:t>2</w:t>
      </w:r>
      <w:r>
        <w:rPr>
          <w:rFonts w:ascii="HGMaruGothicMPRO" w:eastAsia="HGMaruGothicMPRO" w:hAnsi="HGMaruGothicMPRO" w:hint="eastAsia"/>
          <w:sz w:val="24"/>
        </w:rPr>
        <w:t>周以上的患者</w:t>
      </w:r>
      <w:r>
        <w:rPr>
          <w:rFonts w:ascii="HGMaruGothicMPRO" w:eastAsia="HGMaruGothicMPRO" w:hAnsi="HGMaruGothicMPRO" w:hint="eastAsia"/>
          <w:sz w:val="24"/>
        </w:rPr>
        <w:t xml:space="preserve">  2</w:t>
      </w:r>
      <w:r>
        <w:rPr>
          <w:rFonts w:ascii="HGMaruGothicMPRO" w:eastAsia="HGMaruGothicMPRO" w:hAnsi="HGMaruGothicMPRO" w:hint="eastAsia"/>
          <w:sz w:val="24"/>
        </w:rPr>
        <w:t>周的日程</w:t>
      </w:r>
    </w:p>
    <w:tbl>
      <w:tblPr>
        <w:tblStyle w:val="a3"/>
        <w:tblW w:w="0" w:type="auto"/>
        <w:tblInd w:w="0" w:type="dxa"/>
        <w:tblLayout w:type="fixed"/>
        <w:tblLook w:val="0000" w:firstRow="0" w:lastRow="0" w:firstColumn="0" w:lastColumn="0" w:noHBand="0" w:noVBand="0"/>
      </w:tblPr>
      <w:tblGrid>
        <w:gridCol w:w="949"/>
        <w:gridCol w:w="1022"/>
        <w:gridCol w:w="469"/>
        <w:gridCol w:w="765"/>
        <w:gridCol w:w="720"/>
        <w:gridCol w:w="735"/>
        <w:gridCol w:w="705"/>
        <w:gridCol w:w="945"/>
        <w:gridCol w:w="1185"/>
        <w:gridCol w:w="1080"/>
      </w:tblGrid>
      <w:tr w:rsidR="00000000">
        <w:trPr>
          <w:trHeight w:val="878"/>
        </w:trPr>
        <w:tc>
          <w:tcPr>
            <w:tcW w:w="949" w:type="dxa"/>
          </w:tcPr>
          <w:p w:rsidR="00000000" w:rsidRDefault="00494060">
            <w:pPr>
              <w:rPr>
                <w:rFonts w:ascii="HGMaruGothicMPRO" w:eastAsia="HGMaruGothicMPRO" w:hAnsi="HGMaruGothicMPRO" w:hint="eastAsia"/>
                <w:sz w:val="24"/>
              </w:rPr>
            </w:pP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早上</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时间</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中午</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时间</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晚上</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时间</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水分量</w:t>
            </w:r>
          </w:p>
          <w:p w:rsidR="00000000" w:rsidRDefault="00494060">
            <w:pPr>
              <w:rPr>
                <w:rFonts w:ascii="HGMaruGothicMPRO" w:eastAsia="HGMaruGothicMPRO" w:hAnsi="HGMaruGothicMPRO" w:hint="eastAsia"/>
                <w:sz w:val="24"/>
              </w:rPr>
            </w:pPr>
            <w:r>
              <w:rPr>
                <w:rFonts w:ascii="MS-PGothic" w:eastAsia="MS-PGothic" w:hAnsi="MS-PGothic" w:hint="eastAsia"/>
                <w:sz w:val="24"/>
              </w:rPr>
              <w:t>ｍｌ</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Ｋｃａｌ</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食盐相当量（</w:t>
            </w:r>
            <w:r>
              <w:rPr>
                <w:rFonts w:ascii="HGMaruGothicMPRO" w:eastAsia="HGMaruGothicMPRO" w:hAnsi="HGMaruGothicMPRO" w:hint="eastAsia"/>
                <w:sz w:val="24"/>
              </w:rPr>
              <w:t>g</w:t>
            </w:r>
            <w:r>
              <w:rPr>
                <w:rFonts w:ascii="HGMaruGothicMPRO" w:eastAsia="HGMaruGothicMPRO" w:hAnsi="HGMaruGothicMPRO" w:hint="eastAsia"/>
                <w:sz w:val="24"/>
              </w:rPr>
              <w:t>）</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第一天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GFO 1</w:t>
            </w:r>
            <w:r>
              <w:rPr>
                <w:rFonts w:ascii="HGMaruGothicMPRO" w:eastAsia="HGMaruGothicMPRO" w:hAnsi="HGMaruGothicMPRO" w:hint="eastAsia"/>
                <w:sz w:val="24"/>
              </w:rPr>
              <w:t>袋（</w:t>
            </w:r>
            <w:r>
              <w:rPr>
                <w:rFonts w:ascii="HGMaruGothicMPRO" w:eastAsia="HGMaruGothicMPRO" w:hAnsi="HGMaruGothicMPRO" w:hint="eastAsia"/>
                <w:sz w:val="24"/>
              </w:rPr>
              <w:t>15g</w:t>
            </w:r>
            <w:r>
              <w:rPr>
                <w:rFonts w:ascii="HGMaruGothicMPRO" w:eastAsia="HGMaruGothicMPRO" w:hAnsi="HGMaruGothicMPRO" w:hint="eastAsia"/>
                <w:sz w:val="24"/>
              </w:rPr>
              <w:t>）</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 xml:space="preserve"> 200ml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GFO 1</w:t>
            </w:r>
            <w:r>
              <w:rPr>
                <w:rFonts w:ascii="HGMaruGothicMPRO" w:eastAsia="HGMaruGothicMPRO" w:hAnsi="HGMaruGothicMPRO" w:hint="eastAsia"/>
                <w:sz w:val="24"/>
              </w:rPr>
              <w:t>袋（</w:t>
            </w:r>
            <w:r>
              <w:rPr>
                <w:rFonts w:ascii="HGMaruGothicMPRO" w:eastAsia="HGMaruGothicMPRO" w:hAnsi="HGMaruGothicMPRO" w:hint="eastAsia"/>
                <w:sz w:val="24"/>
              </w:rPr>
              <w:t>15g</w:t>
            </w:r>
            <w:r>
              <w:rPr>
                <w:rFonts w:ascii="HGMaruGothicMPRO" w:eastAsia="HGMaruGothicMPRO" w:hAnsi="HGMaruGothicMPRO" w:hint="eastAsia"/>
                <w:sz w:val="24"/>
              </w:rPr>
              <w:t>）</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 xml:space="preserve"> 200ml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GFO 1</w:t>
            </w:r>
            <w:r>
              <w:rPr>
                <w:rFonts w:ascii="HGMaruGothicMPRO" w:eastAsia="HGMaruGothicMPRO" w:hAnsi="HGMaruGothicMPRO" w:hint="eastAsia"/>
                <w:sz w:val="24"/>
              </w:rPr>
              <w:t>袋（</w:t>
            </w:r>
            <w:r>
              <w:rPr>
                <w:rFonts w:ascii="HGMaruGothicMPRO" w:eastAsia="HGMaruGothicMPRO" w:hAnsi="HGMaruGothicMPRO" w:hint="eastAsia"/>
                <w:sz w:val="24"/>
              </w:rPr>
              <w:t>15g</w:t>
            </w:r>
            <w:r>
              <w:rPr>
                <w:rFonts w:ascii="HGMaruGothicMPRO" w:eastAsia="HGMaruGothicMPRO" w:hAnsi="HGMaruGothicMPRO" w:hint="eastAsia"/>
                <w:sz w:val="24"/>
              </w:rPr>
              <w:t>）</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 xml:space="preserve"> 200ml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600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108</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w:t>
            </w:r>
            <w:r>
              <w:rPr>
                <w:rFonts w:ascii="HGMaruGothicMPRO" w:eastAsia="HGMaruGothicMPRO" w:hAnsi="HGMaruGothicMPRO" w:hint="eastAsia"/>
                <w:sz w:val="24"/>
              </w:rPr>
              <w:t>3.6</w:t>
            </w:r>
            <w:r>
              <w:rPr>
                <w:rFonts w:ascii="HGMaruGothicMPRO" w:eastAsia="HGMaruGothicMPRO" w:hAnsi="HGMaruGothicMPRO" w:hint="eastAsia"/>
                <w:sz w:val="24"/>
              </w:rPr>
              <w:t>ｍｇ）</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2</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GFO 1</w:t>
            </w:r>
            <w:r>
              <w:rPr>
                <w:rFonts w:ascii="HGMaruGothicMPRO" w:eastAsia="HGMaruGothicMPRO" w:hAnsi="HGMaruGothicMPRO" w:hint="eastAsia"/>
                <w:sz w:val="24"/>
              </w:rPr>
              <w:t>袋（</w:t>
            </w:r>
            <w:r>
              <w:rPr>
                <w:rFonts w:ascii="HGMaruGothicMPRO" w:eastAsia="HGMaruGothicMPRO" w:hAnsi="HGMaruGothicMPRO" w:hint="eastAsia"/>
                <w:sz w:val="24"/>
              </w:rPr>
              <w:t>15g</w:t>
            </w:r>
            <w:r>
              <w:rPr>
                <w:rFonts w:ascii="HGMaruGothicMPRO" w:eastAsia="HGMaruGothicMPRO" w:hAnsi="HGMaruGothicMPRO" w:hint="eastAsia"/>
                <w:sz w:val="24"/>
              </w:rPr>
              <w:t>）</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 xml:space="preserve"> 200ml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GFO 1</w:t>
            </w:r>
            <w:r>
              <w:rPr>
                <w:rFonts w:ascii="HGMaruGothicMPRO" w:eastAsia="HGMaruGothicMPRO" w:hAnsi="HGMaruGothicMPRO" w:hint="eastAsia"/>
                <w:sz w:val="24"/>
              </w:rPr>
              <w:t>袋（</w:t>
            </w:r>
            <w:r>
              <w:rPr>
                <w:rFonts w:ascii="HGMaruGothicMPRO" w:eastAsia="HGMaruGothicMPRO" w:hAnsi="HGMaruGothicMPRO" w:hint="eastAsia"/>
                <w:sz w:val="24"/>
              </w:rPr>
              <w:t>15g</w:t>
            </w:r>
            <w:r>
              <w:rPr>
                <w:rFonts w:ascii="HGMaruGothicMPRO" w:eastAsia="HGMaruGothicMPRO" w:hAnsi="HGMaruGothicMPRO" w:hint="eastAsia"/>
                <w:sz w:val="24"/>
              </w:rPr>
              <w:t>）</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 xml:space="preserve"> 200ml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GFO 1</w:t>
            </w:r>
            <w:r>
              <w:rPr>
                <w:rFonts w:ascii="HGMaruGothicMPRO" w:eastAsia="HGMaruGothicMPRO" w:hAnsi="HGMaruGothicMPRO" w:hint="eastAsia"/>
                <w:sz w:val="24"/>
              </w:rPr>
              <w:t>袋（</w:t>
            </w:r>
            <w:r>
              <w:rPr>
                <w:rFonts w:ascii="HGMaruGothicMPRO" w:eastAsia="HGMaruGothicMPRO" w:hAnsi="HGMaruGothicMPRO" w:hint="eastAsia"/>
                <w:sz w:val="24"/>
              </w:rPr>
              <w:t>15g</w:t>
            </w:r>
            <w:r>
              <w:rPr>
                <w:rFonts w:ascii="HGMaruGothicMPRO" w:eastAsia="HGMaruGothicMPRO" w:hAnsi="HGMaruGothicMPRO" w:hint="eastAsia"/>
                <w:sz w:val="24"/>
              </w:rPr>
              <w:t>）</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白开水</w:t>
            </w:r>
            <w:r>
              <w:rPr>
                <w:rFonts w:ascii="HGMaruGothicMPRO" w:eastAsia="HGMaruGothicMPRO" w:hAnsi="HGMaruGothicMPRO" w:hint="eastAsia"/>
                <w:sz w:val="24"/>
              </w:rPr>
              <w:t xml:space="preserve"> 200ml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600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108</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w:t>
            </w:r>
            <w:r>
              <w:rPr>
                <w:rFonts w:ascii="HGMaruGothicMPRO" w:eastAsia="HGMaruGothicMPRO" w:hAnsi="HGMaruGothicMPRO" w:hint="eastAsia"/>
                <w:sz w:val="24"/>
              </w:rPr>
              <w:t>3.6</w:t>
            </w:r>
            <w:r>
              <w:rPr>
                <w:rFonts w:ascii="HGMaruGothicMPRO" w:eastAsia="HGMaruGothicMPRO" w:hAnsi="HGMaruGothicMPRO" w:hint="eastAsia"/>
                <w:sz w:val="24"/>
              </w:rPr>
              <w:t>ｍｇ）</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3</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826</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450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4</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826</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450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5</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150ml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826</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450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6</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白热水</w:t>
            </w:r>
            <w:r>
              <w:rPr>
                <w:rFonts w:ascii="HGMaruGothicMPRO" w:eastAsia="HGMaruGothicMPRO" w:hAnsi="HGMaruGothicMPRO" w:hint="eastAsia"/>
                <w:sz w:val="24"/>
              </w:rPr>
              <w:t xml:space="preserve"> 200ml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白热水</w:t>
            </w:r>
            <w:r>
              <w:rPr>
                <w:rFonts w:ascii="HGMaruGothicMPRO" w:eastAsia="HGMaruGothicMPRO" w:hAnsi="HGMaruGothicMPRO" w:hint="eastAsia"/>
                <w:sz w:val="24"/>
              </w:rPr>
              <w:t xml:space="preserve"> 200ml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1100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600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2.8</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6</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1100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600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2.8</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8</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w:t>
            </w:r>
            <w:r>
              <w:rPr>
                <w:rFonts w:ascii="HGMaruGothicMPRO" w:eastAsia="HGMaruGothicMPRO" w:hAnsi="HGMaruGothicMPRO" w:hint="eastAsia"/>
                <w:sz w:val="24"/>
              </w:rPr>
              <w:t>水</w:t>
            </w:r>
            <w:r>
              <w:rPr>
                <w:rFonts w:ascii="HGMaruGothicMPRO" w:eastAsia="HGMaruGothicMPRO" w:hAnsi="HGMaruGothicMPRO" w:hint="eastAsia"/>
                <w:sz w:val="24"/>
              </w:rPr>
              <w:t xml:space="preserve"> 200ml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200ml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200ml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1100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600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2.8</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9</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4.2</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10</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4.2</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11</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300ml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150ml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4.2</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第</w:t>
            </w:r>
            <w:r>
              <w:rPr>
                <w:rFonts w:ascii="HGMaruGothicMPRO" w:eastAsia="HGMaruGothicMPRO" w:hAnsi="HGMaruGothicMPRO" w:hint="eastAsia"/>
                <w:sz w:val="24"/>
              </w:rPr>
              <w:t>12</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5.5</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13</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5.5</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第</w:t>
            </w:r>
            <w:r>
              <w:rPr>
                <w:rFonts w:ascii="HGMaruGothicMPRO" w:eastAsia="HGMaruGothicMPRO" w:hAnsi="HGMaruGothicMPRO" w:hint="eastAsia"/>
                <w:sz w:val="24"/>
              </w:rPr>
              <w:t>14</w:t>
            </w:r>
            <w:r>
              <w:rPr>
                <w:rFonts w:ascii="HGMaruGothicMPRO" w:eastAsia="HGMaruGothicMPRO" w:hAnsi="HGMaruGothicMPRO" w:hint="eastAsia"/>
                <w:sz w:val="24"/>
              </w:rPr>
              <w:t>天</w:t>
            </w:r>
          </w:p>
        </w:tc>
        <w:tc>
          <w:tcPr>
            <w:tcW w:w="102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w:t>
            </w:r>
            <w:r>
              <w:rPr>
                <w:rFonts w:ascii="HGMaruGothicMPRO" w:eastAsia="HGMaruGothicMPRO" w:hAnsi="HGMaruGothicMPRO" w:hint="eastAsia"/>
                <w:sz w:val="24"/>
              </w:rPr>
              <w:t>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46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6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2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73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营养剂</w:t>
            </w:r>
            <w:r>
              <w:rPr>
                <w:rFonts w:ascii="HGMaruGothicMPRO" w:eastAsia="HGMaruGothicMPRO" w:hAnsi="HGMaruGothicMPRO" w:hint="eastAsia"/>
                <w:sz w:val="24"/>
              </w:rPr>
              <w:t xml:space="preserve"> 400ml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白热水</w:t>
            </w:r>
            <w:r>
              <w:rPr>
                <w:rFonts w:ascii="HGMaruGothicMPRO" w:eastAsia="HGMaruGothicMPRO" w:hAnsi="HGMaruGothicMPRO" w:hint="eastAsia"/>
                <w:sz w:val="24"/>
              </w:rPr>
              <w:t xml:space="preserve"> 100ml</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w:t>
            </w:r>
            <w:r>
              <w:rPr>
                <w:rFonts w:ascii="HGMaruGothicMPRO" w:eastAsia="HGMaruGothicMPRO" w:hAnsi="HGMaruGothicMPRO" w:hint="eastAsia"/>
                <w:sz w:val="24"/>
              </w:rPr>
              <w:t>小时</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5.5</w:t>
            </w:r>
          </w:p>
        </w:tc>
      </w:tr>
      <w:tr w:rsidR="00000000">
        <w:tc>
          <w:tcPr>
            <w:tcW w:w="949"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15</w:t>
            </w:r>
            <w:r>
              <w:rPr>
                <w:rFonts w:ascii="HGMaruGothicMPRO" w:eastAsia="HGMaruGothicMPRO" w:hAnsi="HGMaruGothicMPRO" w:hint="eastAsia"/>
                <w:sz w:val="24"/>
              </w:rPr>
              <w:t>日以后</w:t>
            </w:r>
          </w:p>
        </w:tc>
        <w:tc>
          <w:tcPr>
            <w:tcW w:w="4416" w:type="dxa"/>
            <w:gridSpan w:val="6"/>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和</w:t>
            </w:r>
            <w:r>
              <w:rPr>
                <w:rFonts w:ascii="HGMaruGothicMPRO" w:eastAsia="HGMaruGothicMPRO" w:hAnsi="HGMaruGothicMPRO" w:hint="eastAsia"/>
                <w:sz w:val="24"/>
              </w:rPr>
              <w:t>13</w:t>
            </w:r>
            <w:r>
              <w:rPr>
                <w:rFonts w:ascii="HGMaruGothicMPRO" w:eastAsia="HGMaruGothicMPRO" w:hAnsi="HGMaruGothicMPRO" w:hint="eastAsia"/>
                <w:sz w:val="24"/>
              </w:rPr>
              <w:t>日以后一样</w:t>
            </w:r>
          </w:p>
        </w:tc>
        <w:tc>
          <w:tcPr>
            <w:tcW w:w="94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118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108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5.5</w:t>
            </w:r>
          </w:p>
        </w:tc>
      </w:tr>
    </w:tbl>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SA</w:t>
      </w:r>
      <w:r>
        <w:rPr>
          <w:rFonts w:ascii="MS Mincho" w:hAnsi="MS Mincho" w:cs="MS Mincho" w:hint="eastAsia"/>
          <w:color w:val="000000"/>
          <w:sz w:val="24"/>
          <w:shd w:val="clear" w:color="auto" w:fill="FFFFFF"/>
        </w:rPr>
        <w:t>产品</w:t>
      </w:r>
      <w:r>
        <w:rPr>
          <w:rFonts w:ascii="MS Mincho" w:hAnsi="MS Mincho" w:cs="MS Mincho" w:hint="eastAsia"/>
          <w:color w:val="000000"/>
          <w:sz w:val="24"/>
          <w:shd w:val="clear" w:color="auto" w:fill="FFFFFF"/>
        </w:rPr>
        <w:t>100ml</w:t>
      </w:r>
      <w:r>
        <w:rPr>
          <w:rFonts w:ascii="MS Mincho" w:hAnsi="MS Mincho" w:cs="MS Mincho" w:hint="eastAsia"/>
          <w:color w:val="000000"/>
          <w:sz w:val="24"/>
          <w:shd w:val="clear" w:color="auto" w:fill="FFFFFF"/>
        </w:rPr>
        <w:t>中含水</w:t>
      </w:r>
      <w:r>
        <w:rPr>
          <w:rFonts w:ascii="MS Mincho" w:hAnsi="MS Mincho" w:cs="MS Mincho" w:hint="eastAsia"/>
          <w:color w:val="000000"/>
          <w:sz w:val="24"/>
          <w:shd w:val="clear" w:color="auto" w:fill="FFFFFF"/>
        </w:rPr>
        <w:t>83.5ml</w:t>
      </w:r>
      <w:r>
        <w:rPr>
          <w:rFonts w:ascii="MS Mincho" w:hAnsi="MS Mincho" w:cs="MS Mincho" w:hint="eastAsia"/>
          <w:color w:val="000000"/>
          <w:sz w:val="24"/>
          <w:shd w:val="clear" w:color="auto" w:fill="FFFFFF"/>
        </w:rPr>
        <w:t>（选定理由参考前页）</w:t>
      </w: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r>
        <w:rPr>
          <w:rFonts w:ascii="MS Mincho" w:hAnsi="MS Mincho" w:cs="MS Mincho" w:hint="eastAsia"/>
          <w:color w:val="000000"/>
          <w:sz w:val="24"/>
          <w:shd w:val="clear" w:color="auto" w:fill="FFFFFF"/>
        </w:rPr>
        <w:t>在白开水量，紧急时也包含药剂用，比起少点最好多点。</w:t>
      </w:r>
      <w:r>
        <w:rPr>
          <w:rFonts w:ascii="MS Mincho" w:hAnsi="MS Mincho" w:cs="MS Mincho" w:hint="eastAsia"/>
          <w:color w:val="000000"/>
          <w:sz w:val="24"/>
          <w:shd w:val="clear" w:color="auto" w:fill="FFFFFF"/>
        </w:rPr>
        <w:t>GFO</w:t>
      </w:r>
      <w:r>
        <w:rPr>
          <w:rFonts w:ascii="MS Mincho" w:hAnsi="MS Mincho" w:cs="MS Mincho" w:hint="eastAsia"/>
          <w:color w:val="000000"/>
          <w:sz w:val="24"/>
          <w:shd w:val="clear" w:color="auto" w:fill="FFFFFF"/>
        </w:rPr>
        <w:t>要充分溶解</w:t>
      </w: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r>
        <w:rPr>
          <w:rFonts w:ascii="MS Mincho" w:hAnsi="MS Mincho" w:cs="MS Mincho" w:hint="eastAsia"/>
          <w:color w:val="000000"/>
          <w:sz w:val="24"/>
          <w:shd w:val="clear" w:color="auto" w:fill="FFFFFF"/>
        </w:rPr>
        <w:t>如果发生上吐下泻的情况，请回到前一阶段，观察情况</w:t>
      </w: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r>
        <w:rPr>
          <w:rFonts w:ascii="MS Mincho" w:hAnsi="MS Mincho" w:cs="MS Mincho" w:hint="eastAsia"/>
          <w:color w:val="000000"/>
          <w:sz w:val="24"/>
          <w:shd w:val="clear" w:color="auto" w:fill="FFFFFF"/>
        </w:rPr>
        <w:t>尽量早点使用</w:t>
      </w:r>
      <w:r>
        <w:rPr>
          <w:rFonts w:ascii="MS Mincho" w:hAnsi="MS Mincho" w:cs="MS Mincho" w:hint="eastAsia"/>
          <w:color w:val="000000"/>
          <w:sz w:val="24"/>
          <w:shd w:val="clear" w:color="auto" w:fill="FFFFFF"/>
        </w:rPr>
        <w:t>GFO</w:t>
      </w:r>
      <w:r>
        <w:rPr>
          <w:rFonts w:ascii="MS Mincho" w:hAnsi="MS Mincho" w:cs="MS Mincho" w:hint="eastAsia"/>
          <w:color w:val="000000"/>
          <w:sz w:val="24"/>
          <w:shd w:val="clear" w:color="auto" w:fill="FFFFFF"/>
        </w:rPr>
        <w:t>（从想开始进食开始）（最好使用</w:t>
      </w:r>
      <w:r>
        <w:rPr>
          <w:rFonts w:ascii="MS Mincho" w:hAnsi="MS Mincho" w:cs="MS Mincho" w:hint="eastAsia"/>
          <w:color w:val="000000"/>
          <w:sz w:val="24"/>
          <w:shd w:val="clear" w:color="auto" w:fill="FFFFFF"/>
        </w:rPr>
        <w:t>1</w:t>
      </w:r>
      <w:r>
        <w:rPr>
          <w:rFonts w:ascii="MS Mincho" w:hAnsi="MS Mincho" w:cs="MS Mincho" w:hint="eastAsia"/>
          <w:color w:val="000000"/>
          <w:sz w:val="24"/>
          <w:shd w:val="clear" w:color="auto" w:fill="FFFFFF"/>
        </w:rPr>
        <w:t>周）</w:t>
      </w: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r>
        <w:rPr>
          <w:rFonts w:ascii="MS Mincho" w:hAnsi="MS Mincho" w:cs="MS Mincho" w:hint="eastAsia"/>
          <w:color w:val="000000"/>
          <w:sz w:val="24"/>
          <w:shd w:val="clear" w:color="auto" w:fill="FFFFFF"/>
        </w:rPr>
        <w:t>经肠营养日程表（</w:t>
      </w:r>
      <w:r>
        <w:rPr>
          <w:rFonts w:ascii="MS Mincho" w:hAnsi="MS Mincho" w:cs="MS Mincho" w:hint="eastAsia"/>
          <w:color w:val="000000"/>
          <w:sz w:val="24"/>
          <w:shd w:val="clear" w:color="auto" w:fill="FFFFFF"/>
        </w:rPr>
        <w:t>3</w:t>
      </w:r>
      <w:r>
        <w:rPr>
          <w:rFonts w:ascii="MS Mincho" w:hAnsi="MS Mincho" w:cs="MS Mincho" w:hint="eastAsia"/>
          <w:color w:val="000000"/>
          <w:sz w:val="24"/>
          <w:shd w:val="clear" w:color="auto" w:fill="FFFFFF"/>
        </w:rPr>
        <w:t>）</w:t>
      </w:r>
      <w:r>
        <w:rPr>
          <w:rFonts w:ascii="MS Mincho" w:hAnsi="MS Mincho" w:cs="MS Mincho" w:hint="eastAsia"/>
          <w:color w:val="000000"/>
          <w:sz w:val="24"/>
          <w:shd w:val="clear" w:color="auto" w:fill="FFFFFF"/>
        </w:rPr>
        <w:t xml:space="preserve"> </w:t>
      </w:r>
      <w:r>
        <w:rPr>
          <w:rFonts w:ascii="MS Mincho" w:hAnsi="MS Mincho" w:cs="MS Mincho" w:hint="eastAsia"/>
          <w:color w:val="000000"/>
          <w:sz w:val="24"/>
          <w:shd w:val="clear" w:color="auto" w:fill="FFFFFF"/>
        </w:rPr>
        <w:t>半固体经肠营</w:t>
      </w:r>
      <w:r>
        <w:rPr>
          <w:rFonts w:ascii="MS Mincho" w:hAnsi="MS Mincho" w:cs="MS Mincho" w:hint="eastAsia"/>
          <w:color w:val="000000"/>
          <w:sz w:val="24"/>
          <w:shd w:val="clear" w:color="auto" w:fill="FFFFFF"/>
        </w:rPr>
        <w:t>养剂（食品）短时间摄取法</w:t>
      </w:r>
    </w:p>
    <w:p w:rsidR="00000000" w:rsidRDefault="00494060">
      <w:pPr>
        <w:rPr>
          <w:rFonts w:ascii="MS Mincho" w:hAnsi="MS Mincho" w:cs="MS Mincho" w:hint="eastAsia"/>
          <w:color w:val="000000"/>
          <w:sz w:val="24"/>
          <w:shd w:val="clear" w:color="auto" w:fill="FFFFFF"/>
        </w:rPr>
      </w:pPr>
      <w:r>
        <w:rPr>
          <w:rFonts w:ascii="MS Mincho" w:hAnsi="MS Mincho" w:cs="MS Mincho" w:hint="eastAsia"/>
          <w:color w:val="000000"/>
          <w:sz w:val="24"/>
          <w:shd w:val="clear" w:color="auto" w:fill="FFFFFF"/>
        </w:rPr>
        <w:t>注入时间从开始到注入</w:t>
      </w:r>
      <w:r>
        <w:rPr>
          <w:rFonts w:ascii="MS Mincho" w:hAnsi="MS Mincho" w:cs="MS Mincho" w:hint="eastAsia"/>
          <w:color w:val="000000"/>
          <w:sz w:val="24"/>
          <w:shd w:val="clear" w:color="auto" w:fill="FFFFFF"/>
        </w:rPr>
        <w:t>10</w:t>
      </w:r>
      <w:r>
        <w:rPr>
          <w:rFonts w:ascii="MS Mincho" w:hAnsi="MS Mincho" w:cs="MS Mincho" w:hint="eastAsia"/>
          <w:color w:val="000000"/>
          <w:sz w:val="24"/>
          <w:shd w:val="clear" w:color="auto" w:fill="FFFFFF"/>
        </w:rPr>
        <w:t>分钟</w:t>
      </w:r>
    </w:p>
    <w:p w:rsidR="00000000" w:rsidRDefault="00494060">
      <w:pPr>
        <w:rPr>
          <w:rFonts w:ascii="MS Mincho" w:eastAsia="MS Mincho" w:hAnsi="MS Mincho" w:cs="MS Mincho" w:hint="eastAsia"/>
          <w:color w:val="000000"/>
          <w:sz w:val="24"/>
          <w:shd w:val="clear" w:color="auto" w:fill="FFFFFF"/>
        </w:rPr>
      </w:pPr>
      <w:r>
        <w:rPr>
          <w:rFonts w:ascii="MS Mincho" w:hAnsi="MS Mincho" w:cs="MS Mincho" w:hint="eastAsia"/>
          <w:color w:val="000000"/>
          <w:sz w:val="24"/>
          <w:shd w:val="clear" w:color="auto" w:fill="FFFFFF"/>
        </w:rPr>
        <w:t>对象如果是插塞</w:t>
      </w:r>
      <w:r>
        <w:rPr>
          <w:rFonts w:ascii="MS Mincho" w:eastAsia="MS Mincho" w:hAnsi="MS Mincho" w:cs="MS Mincho" w:hint="eastAsia"/>
          <w:color w:val="000000"/>
          <w:sz w:val="24"/>
          <w:shd w:val="clear" w:color="auto" w:fill="FFFFFF"/>
        </w:rPr>
        <w:t>·胃瘻·导管进食，粗的话（１４</w:t>
      </w:r>
      <w:r>
        <w:rPr>
          <w:rFonts w:ascii="MS Mincho" w:eastAsia="MS Mincho" w:hAnsi="MS Mincho" w:cs="MS Mincho" w:hint="eastAsia"/>
          <w:color w:val="000000"/>
          <w:sz w:val="24"/>
          <w:shd w:val="clear" w:color="auto" w:fill="FFFFFF"/>
        </w:rPr>
        <w:t xml:space="preserve">Fr </w:t>
      </w:r>
      <w:r>
        <w:rPr>
          <w:rFonts w:ascii="MS Mincho" w:eastAsia="MS Mincho" w:hAnsi="MS Mincho" w:cs="MS Mincho" w:hint="eastAsia"/>
          <w:color w:val="000000"/>
          <w:sz w:val="24"/>
          <w:shd w:val="clear" w:color="auto" w:fill="FFFFFF"/>
        </w:rPr>
        <w:t>以上）也可以经鼻投与</w:t>
      </w:r>
    </w:p>
    <w:p w:rsidR="00000000" w:rsidRDefault="00494060">
      <w:pPr>
        <w:rPr>
          <w:rFonts w:ascii="MS Mincho" w:eastAsia="MS Mincho" w:hAnsi="MS Mincho" w:cs="MS Mincho" w:hint="eastAsia"/>
          <w:color w:val="000000"/>
          <w:sz w:val="24"/>
          <w:shd w:val="clear" w:color="auto" w:fill="FFFFFF"/>
        </w:rPr>
      </w:pPr>
    </w:p>
    <w:tbl>
      <w:tblPr>
        <w:tblStyle w:val="a3"/>
        <w:tblW w:w="0" w:type="auto"/>
        <w:tblInd w:w="0" w:type="dxa"/>
        <w:tblLayout w:type="fixed"/>
        <w:tblLook w:val="0000" w:firstRow="0" w:lastRow="0" w:firstColumn="0" w:lastColumn="0" w:noHBand="0" w:noVBand="0"/>
      </w:tblPr>
      <w:tblGrid>
        <w:gridCol w:w="433"/>
        <w:gridCol w:w="633"/>
        <w:gridCol w:w="1063"/>
        <w:gridCol w:w="902"/>
        <w:gridCol w:w="705"/>
        <w:gridCol w:w="675"/>
        <w:gridCol w:w="840"/>
        <w:gridCol w:w="555"/>
        <w:gridCol w:w="795"/>
        <w:gridCol w:w="795"/>
        <w:gridCol w:w="540"/>
      </w:tblGrid>
      <w:tr w:rsidR="00000000">
        <w:trPr>
          <w:trHeight w:val="878"/>
        </w:trPr>
        <w:tc>
          <w:tcPr>
            <w:tcW w:w="433" w:type="dxa"/>
          </w:tcPr>
          <w:p w:rsidR="00000000" w:rsidRDefault="00494060">
            <w:pPr>
              <w:rPr>
                <w:rFonts w:ascii="HGMaruGothicMPRO" w:eastAsia="HGMaruGothicMPRO" w:hAnsi="HGMaruGothicMPRO" w:hint="eastAsia"/>
                <w:sz w:val="24"/>
              </w:rPr>
            </w:pPr>
          </w:p>
        </w:tc>
        <w:tc>
          <w:tcPr>
            <w:tcW w:w="6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投与时</w:t>
            </w:r>
            <w:r>
              <w:rPr>
                <w:rFonts w:ascii="HGMaruGothicMPRO" w:eastAsia="HGMaruGothicMPRO" w:hAnsi="HGMaruGothicMPRO" w:hint="eastAsia"/>
                <w:sz w:val="24"/>
              </w:rPr>
              <w:lastRenderedPageBreak/>
              <w:t>间</w:t>
            </w:r>
          </w:p>
        </w:tc>
        <w:tc>
          <w:tcPr>
            <w:tcW w:w="106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早上</w:t>
            </w:r>
          </w:p>
        </w:tc>
        <w:tc>
          <w:tcPr>
            <w:tcW w:w="90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10</w:t>
            </w:r>
            <w:r>
              <w:rPr>
                <w:rFonts w:ascii="HGMaruGothicMPRO" w:eastAsia="HGMaruGothicMPRO" w:hAnsi="HGMaruGothicMPRO" w:hint="eastAsia"/>
                <w:sz w:val="24"/>
              </w:rPr>
              <w:t>点</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中午</w:t>
            </w:r>
          </w:p>
        </w:tc>
        <w:tc>
          <w:tcPr>
            <w:tcW w:w="67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15</w:t>
            </w:r>
            <w:r>
              <w:rPr>
                <w:rFonts w:ascii="HGMaruGothicMPRO" w:eastAsia="HGMaruGothicMPRO" w:hAnsi="HGMaruGothicMPRO" w:hint="eastAsia"/>
                <w:sz w:val="24"/>
              </w:rPr>
              <w:t>点</w:t>
            </w:r>
          </w:p>
        </w:tc>
        <w:tc>
          <w:tcPr>
            <w:tcW w:w="8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晚上</w:t>
            </w:r>
          </w:p>
        </w:tc>
        <w:tc>
          <w:tcPr>
            <w:tcW w:w="5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睡前</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水分量</w:t>
            </w:r>
            <w:r>
              <w:rPr>
                <w:rFonts w:ascii="HGMaruGothicMPRO" w:eastAsia="HGMaruGothicMPRO" w:hAnsi="HGMaruGothicMPRO" w:hint="eastAsia"/>
                <w:sz w:val="24"/>
              </w:rPr>
              <w:t>ml</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Ｋｃａｌ</w:t>
            </w:r>
          </w:p>
        </w:tc>
        <w:tc>
          <w:tcPr>
            <w:tcW w:w="5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食盐相</w:t>
            </w:r>
            <w:r>
              <w:rPr>
                <w:rFonts w:ascii="HGMaruGothicMPRO" w:eastAsia="HGMaruGothicMPRO" w:hAnsi="HGMaruGothicMPRO" w:hint="eastAsia"/>
                <w:sz w:val="24"/>
              </w:rPr>
              <w:lastRenderedPageBreak/>
              <w:t>当量（</w:t>
            </w:r>
            <w:r>
              <w:rPr>
                <w:rFonts w:ascii="HGMaruGothicMPRO" w:eastAsia="HGMaruGothicMPRO" w:hAnsi="HGMaruGothicMPRO" w:hint="eastAsia"/>
                <w:sz w:val="24"/>
              </w:rPr>
              <w:t>g</w:t>
            </w:r>
            <w:r>
              <w:rPr>
                <w:rFonts w:ascii="HGMaruGothicMPRO" w:eastAsia="HGMaruGothicMPRO" w:hAnsi="HGMaruGothicMPRO" w:hint="eastAsia"/>
                <w:sz w:val="24"/>
              </w:rPr>
              <w:t>）</w:t>
            </w:r>
          </w:p>
        </w:tc>
      </w:tr>
      <w:tr w:rsidR="00000000">
        <w:tc>
          <w:tcPr>
            <w:tcW w:w="4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lastRenderedPageBreak/>
              <w:t>1</w:t>
            </w:r>
          </w:p>
        </w:tc>
        <w:tc>
          <w:tcPr>
            <w:tcW w:w="6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900</w:t>
            </w:r>
            <w:r>
              <w:rPr>
                <w:rFonts w:ascii="HGMaruGothicMPRO" w:eastAsia="HGMaruGothicMPRO" w:hAnsi="HGMaruGothicMPRO" w:hint="eastAsia"/>
                <w:sz w:val="24"/>
              </w:rPr>
              <w:t>Ｋｃａｌ</w:t>
            </w:r>
          </w:p>
        </w:tc>
        <w:tc>
          <w:tcPr>
            <w:tcW w:w="106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300Kcal</w:t>
            </w:r>
          </w:p>
        </w:tc>
        <w:tc>
          <w:tcPr>
            <w:tcW w:w="90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300Kcal</w:t>
            </w:r>
          </w:p>
        </w:tc>
        <w:tc>
          <w:tcPr>
            <w:tcW w:w="67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8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300Kcal</w:t>
            </w:r>
          </w:p>
        </w:tc>
        <w:tc>
          <w:tcPr>
            <w:tcW w:w="5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1280</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920</w:t>
            </w:r>
          </w:p>
        </w:tc>
        <w:tc>
          <w:tcPr>
            <w:tcW w:w="5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3</w:t>
            </w:r>
          </w:p>
        </w:tc>
      </w:tr>
      <w:tr w:rsidR="00000000">
        <w:tc>
          <w:tcPr>
            <w:tcW w:w="4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2</w:t>
            </w:r>
          </w:p>
        </w:tc>
        <w:tc>
          <w:tcPr>
            <w:tcW w:w="6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1000</w:t>
            </w:r>
            <w:r>
              <w:rPr>
                <w:rFonts w:ascii="HGMaruGothicMPRO" w:eastAsia="HGMaruGothicMPRO" w:hAnsi="HGMaruGothicMPRO" w:hint="eastAsia"/>
                <w:sz w:val="24"/>
              </w:rPr>
              <w:t>Ｋｃａｌ</w:t>
            </w:r>
          </w:p>
        </w:tc>
        <w:tc>
          <w:tcPr>
            <w:tcW w:w="106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400Kcal</w:t>
            </w:r>
          </w:p>
        </w:tc>
        <w:tc>
          <w:tcPr>
            <w:tcW w:w="90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300Kcal</w:t>
            </w:r>
          </w:p>
        </w:tc>
        <w:tc>
          <w:tcPr>
            <w:tcW w:w="67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w:t>
            </w:r>
            <w:r>
              <w:rPr>
                <w:rFonts w:ascii="HGMaruGothicMPRO" w:eastAsia="HGMaruGothicMPRO" w:hAnsi="HGMaruGothicMPRO" w:hint="eastAsia"/>
                <w:sz w:val="24"/>
              </w:rPr>
              <w:t>状药品</w:t>
            </w:r>
          </w:p>
        </w:tc>
        <w:tc>
          <w:tcPr>
            <w:tcW w:w="8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300Kcal</w:t>
            </w:r>
          </w:p>
        </w:tc>
        <w:tc>
          <w:tcPr>
            <w:tcW w:w="5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1300</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1000</w:t>
            </w:r>
          </w:p>
        </w:tc>
        <w:tc>
          <w:tcPr>
            <w:tcW w:w="5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3.4</w:t>
            </w:r>
          </w:p>
        </w:tc>
      </w:tr>
      <w:tr w:rsidR="00000000">
        <w:tc>
          <w:tcPr>
            <w:tcW w:w="4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3</w:t>
            </w:r>
          </w:p>
        </w:tc>
        <w:tc>
          <w:tcPr>
            <w:tcW w:w="6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1100</w:t>
            </w:r>
            <w:r>
              <w:rPr>
                <w:rFonts w:ascii="HGMaruGothicMPRO" w:eastAsia="HGMaruGothicMPRO" w:hAnsi="HGMaruGothicMPRO" w:hint="eastAsia"/>
                <w:sz w:val="24"/>
              </w:rPr>
              <w:t>Ｋｃａｌ</w:t>
            </w:r>
          </w:p>
        </w:tc>
        <w:tc>
          <w:tcPr>
            <w:tcW w:w="106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400Kcal</w:t>
            </w:r>
          </w:p>
        </w:tc>
        <w:tc>
          <w:tcPr>
            <w:tcW w:w="90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05" w:type="dxa"/>
          </w:tcPr>
          <w:p w:rsidR="00000000" w:rsidRDefault="00494060">
            <w:pPr>
              <w:rPr>
                <w:rFonts w:ascii="HGMaruGothicMPRO" w:eastAsia="HGMaruGothicMPRO" w:hAnsi="HGMaruGothicMPRO" w:hint="eastAsia"/>
                <w:sz w:val="24"/>
              </w:rPr>
            </w:pPr>
            <w:r>
              <w:rPr>
                <w:rFonts w:hint="eastAsia"/>
                <w:sz w:val="24"/>
              </w:rPr>
              <w:t>半固体营养剂</w:t>
            </w:r>
            <w:r>
              <w:rPr>
                <w:rFonts w:hint="eastAsia"/>
                <w:sz w:val="24"/>
              </w:rPr>
              <w:t>4</w:t>
            </w:r>
            <w:r>
              <w:rPr>
                <w:rFonts w:hint="eastAsia"/>
                <w:sz w:val="24"/>
              </w:rPr>
              <w:t>00Kcal</w:t>
            </w:r>
          </w:p>
        </w:tc>
        <w:tc>
          <w:tcPr>
            <w:tcW w:w="67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8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300Kcal</w:t>
            </w:r>
          </w:p>
        </w:tc>
        <w:tc>
          <w:tcPr>
            <w:tcW w:w="5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1350</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1100</w:t>
            </w:r>
          </w:p>
        </w:tc>
        <w:tc>
          <w:tcPr>
            <w:tcW w:w="5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3.8</w:t>
            </w:r>
          </w:p>
        </w:tc>
      </w:tr>
      <w:tr w:rsidR="00000000">
        <w:tc>
          <w:tcPr>
            <w:tcW w:w="4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w:t>
            </w:r>
          </w:p>
        </w:tc>
        <w:tc>
          <w:tcPr>
            <w:tcW w:w="6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r>
              <w:rPr>
                <w:rFonts w:ascii="HGMaruGothicMPRO" w:eastAsia="HGMaruGothicMPRO" w:hAnsi="HGMaruGothicMPRO" w:hint="eastAsia"/>
                <w:sz w:val="24"/>
              </w:rPr>
              <w:t>Ｋｃａｌ</w:t>
            </w:r>
          </w:p>
        </w:tc>
        <w:tc>
          <w:tcPr>
            <w:tcW w:w="106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400Kcal</w:t>
            </w:r>
          </w:p>
        </w:tc>
        <w:tc>
          <w:tcPr>
            <w:tcW w:w="90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400Kcal</w:t>
            </w:r>
          </w:p>
        </w:tc>
        <w:tc>
          <w:tcPr>
            <w:tcW w:w="67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8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400Kcal</w:t>
            </w:r>
          </w:p>
        </w:tc>
        <w:tc>
          <w:tcPr>
            <w:tcW w:w="5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1400</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1200</w:t>
            </w:r>
          </w:p>
        </w:tc>
        <w:tc>
          <w:tcPr>
            <w:tcW w:w="5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4.2</w:t>
            </w:r>
          </w:p>
        </w:tc>
      </w:tr>
      <w:tr w:rsidR="00000000">
        <w:tc>
          <w:tcPr>
            <w:tcW w:w="4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w:t>
            </w:r>
          </w:p>
        </w:tc>
        <w:tc>
          <w:tcPr>
            <w:tcW w:w="63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1600</w:t>
            </w:r>
            <w:r>
              <w:rPr>
                <w:rFonts w:ascii="HGMaruGothicMPRO" w:eastAsia="HGMaruGothicMPRO" w:hAnsi="HGMaruGothicMPRO" w:hint="eastAsia"/>
                <w:sz w:val="24"/>
              </w:rPr>
              <w:t>Ｋｃａｌ</w:t>
            </w:r>
          </w:p>
        </w:tc>
        <w:tc>
          <w:tcPr>
            <w:tcW w:w="1063"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400Kcal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1.5</w:t>
            </w:r>
            <w:r>
              <w:rPr>
                <w:rFonts w:ascii="HGMaruGothicMPRO" w:eastAsia="HGMaruGothicMPRO" w:hAnsi="HGMaruGothicMPRO" w:hint="eastAsia"/>
                <w:sz w:val="24"/>
              </w:rPr>
              <w:t>瓶</w:t>
            </w:r>
          </w:p>
        </w:tc>
        <w:tc>
          <w:tcPr>
            <w:tcW w:w="902"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0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400Kcal</w:t>
            </w:r>
          </w:p>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1.5</w:t>
            </w:r>
            <w:r>
              <w:rPr>
                <w:rFonts w:ascii="HGMaruGothicMPRO" w:eastAsia="HGMaruGothicMPRO" w:hAnsi="HGMaruGothicMPRO" w:hint="eastAsia"/>
                <w:sz w:val="24"/>
              </w:rPr>
              <w:t>瓶</w:t>
            </w:r>
          </w:p>
        </w:tc>
        <w:tc>
          <w:tcPr>
            <w:tcW w:w="67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8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半固体营养剂</w:t>
            </w:r>
            <w:r>
              <w:rPr>
                <w:rFonts w:ascii="HGMaruGothicMPRO" w:eastAsia="HGMaruGothicMPRO" w:hAnsi="HGMaruGothicMPRO" w:hint="eastAsia"/>
                <w:sz w:val="24"/>
              </w:rPr>
              <w:t>400Kcal</w:t>
            </w:r>
          </w:p>
        </w:tc>
        <w:tc>
          <w:tcPr>
            <w:tcW w:w="55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水分补充胶状药品</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1600</w:t>
            </w:r>
          </w:p>
        </w:tc>
        <w:tc>
          <w:tcPr>
            <w:tcW w:w="795"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1600</w:t>
            </w:r>
          </w:p>
        </w:tc>
        <w:tc>
          <w:tcPr>
            <w:tcW w:w="540" w:type="dxa"/>
          </w:tcPr>
          <w:p w:rsidR="00000000" w:rsidRDefault="00494060">
            <w:pPr>
              <w:rPr>
                <w:rFonts w:ascii="HGMaruGothicMPRO" w:eastAsia="HGMaruGothicMPRO" w:hAnsi="HGMaruGothicMPRO" w:hint="eastAsia"/>
                <w:sz w:val="24"/>
              </w:rPr>
            </w:pPr>
            <w:r>
              <w:rPr>
                <w:rFonts w:ascii="HGMaruGothicMPRO" w:eastAsia="HGMaruGothicMPRO" w:hAnsi="HGMaruGothicMPRO" w:hint="eastAsia"/>
                <w:sz w:val="24"/>
              </w:rPr>
              <w:t>5.6</w:t>
            </w:r>
          </w:p>
        </w:tc>
      </w:tr>
    </w:tbl>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半固体经肠营养剂</w:t>
      </w:r>
      <w:r>
        <w:rPr>
          <w:rFonts w:ascii="MS Mincho" w:eastAsia="MS Mincho" w:hAnsi="MS Mincho" w:cs="MS Mincho" w:hint="eastAsia"/>
          <w:color w:val="000000"/>
          <w:sz w:val="24"/>
          <w:shd w:val="clear" w:color="auto" w:fill="FFFFFF"/>
        </w:rPr>
        <w:t>PG</w:t>
      </w:r>
      <w:r>
        <w:rPr>
          <w:rFonts w:ascii="MS Mincho" w:eastAsia="MS Mincho" w:hAnsi="MS Mincho" w:cs="MS Mincho" w:hint="eastAsia"/>
          <w:color w:val="000000"/>
          <w:sz w:val="24"/>
          <w:shd w:val="clear" w:color="auto" w:fill="FFFFFF"/>
        </w:rPr>
        <w:t>粘度</w:t>
      </w:r>
      <w:r>
        <w:rPr>
          <w:rFonts w:ascii="MS Mincho" w:eastAsia="MS Mincho" w:hAnsi="MS Mincho" w:cs="MS Mincho" w:hint="eastAsia"/>
          <w:color w:val="000000"/>
          <w:sz w:val="24"/>
          <w:shd w:val="clear" w:color="auto" w:fill="FFFFFF"/>
        </w:rPr>
        <w:t>20,000mPa</w:t>
      </w:r>
      <w:r>
        <w:rPr>
          <w:rFonts w:ascii="MS Mincho" w:eastAsia="MS Mincho" w:hAnsi="MS Mincho" w:cs="MS Mincho" w:hint="eastAsia"/>
          <w:color w:val="000000"/>
          <w:sz w:val="24"/>
          <w:shd w:val="clear" w:color="auto" w:fill="FFFFFF"/>
        </w:rPr>
        <w:t>・ｓ，</w:t>
      </w:r>
      <w:r>
        <w:rPr>
          <w:rFonts w:ascii="MS Mincho" w:eastAsia="MS Mincho" w:hAnsi="MS Mincho" w:cs="MS Mincho" w:hint="eastAsia"/>
          <w:color w:val="000000"/>
          <w:sz w:val="24"/>
          <w:shd w:val="clear" w:color="auto" w:fill="FFFFFF"/>
        </w:rPr>
        <w:t>25</w:t>
      </w:r>
      <w:r>
        <w:rPr>
          <w:rFonts w:ascii="MS Mincho" w:eastAsia="MS Mincho" w:hAnsi="MS Mincho" w:cs="MS Mincho" w:hint="eastAsia"/>
          <w:color w:val="000000"/>
          <w:sz w:val="24"/>
          <w:shd w:val="clear" w:color="auto" w:fill="FFFFFF"/>
        </w:rPr>
        <w:t>℃是固体，为防止各种并发症而选定</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半固体经肠营养剂</w:t>
      </w:r>
      <w:r>
        <w:rPr>
          <w:rFonts w:ascii="MS Mincho" w:eastAsia="MS Mincho" w:hAnsi="MS Mincho" w:cs="MS Mincho" w:hint="eastAsia"/>
          <w:color w:val="000000"/>
          <w:sz w:val="24"/>
          <w:shd w:val="clear" w:color="auto" w:fill="FFFFFF"/>
        </w:rPr>
        <w:t>PG300kcal(200</w:t>
      </w:r>
      <w:r>
        <w:rPr>
          <w:rFonts w:ascii="MS Mincho" w:eastAsia="MS Mincho" w:hAnsi="MS Mincho" w:cs="MS Mincho" w:hint="eastAsia"/>
          <w:color w:val="000000"/>
          <w:sz w:val="24"/>
          <w:shd w:val="clear" w:color="auto" w:fill="FFFFFF"/>
        </w:rPr>
        <w:t>ｇ）的水分</w:t>
      </w:r>
      <w:r>
        <w:rPr>
          <w:rFonts w:ascii="MS Mincho" w:eastAsia="MS Mincho" w:hAnsi="MS Mincho" w:cs="MS Mincho" w:hint="eastAsia"/>
          <w:color w:val="000000"/>
          <w:sz w:val="24"/>
          <w:shd w:val="clear" w:color="auto" w:fill="FFFFFF"/>
        </w:rPr>
        <w:t>131ml</w:t>
      </w:r>
      <w:r>
        <w:rPr>
          <w:rFonts w:ascii="MS Mincho" w:eastAsia="MS Mincho" w:hAnsi="MS Mincho" w:cs="MS Mincho" w:hint="eastAsia"/>
          <w:color w:val="000000"/>
          <w:sz w:val="24"/>
          <w:shd w:val="clear" w:color="auto" w:fill="FFFFFF"/>
        </w:rPr>
        <w:t>・</w:t>
      </w:r>
      <w:r>
        <w:rPr>
          <w:rFonts w:ascii="MS Mincho" w:eastAsia="MS Mincho" w:hAnsi="MS Mincho" w:cs="MS Mincho" w:hint="eastAsia"/>
          <w:color w:val="000000"/>
          <w:sz w:val="24"/>
          <w:shd w:val="clear" w:color="auto" w:fill="FFFFFF"/>
        </w:rPr>
        <w:t>400kcal</w:t>
      </w:r>
      <w:r>
        <w:rPr>
          <w:rFonts w:ascii="MS Mincho" w:eastAsia="MS Mincho" w:hAnsi="MS Mincho" w:cs="MS Mincho" w:hint="eastAsia"/>
          <w:color w:val="000000"/>
          <w:sz w:val="24"/>
          <w:shd w:val="clear" w:color="auto" w:fill="FFFFFF"/>
        </w:rPr>
        <w:t>（</w:t>
      </w:r>
      <w:r>
        <w:rPr>
          <w:rFonts w:ascii="MS Mincho" w:eastAsia="MS Mincho" w:hAnsi="MS Mincho" w:cs="MS Mincho" w:hint="eastAsia"/>
          <w:color w:val="000000"/>
          <w:sz w:val="24"/>
          <w:shd w:val="clear" w:color="auto" w:fill="FFFFFF"/>
        </w:rPr>
        <w:t>267</w:t>
      </w:r>
      <w:r>
        <w:rPr>
          <w:rFonts w:ascii="MS Mincho" w:eastAsia="MS Mincho" w:hAnsi="MS Mincho" w:cs="MS Mincho" w:hint="eastAsia"/>
          <w:color w:val="000000"/>
          <w:sz w:val="24"/>
          <w:shd w:val="clear" w:color="auto" w:fill="FFFFFF"/>
        </w:rPr>
        <w:t>ｇ）的水分</w:t>
      </w:r>
      <w:r>
        <w:rPr>
          <w:rFonts w:ascii="MS Mincho" w:eastAsia="MS Mincho" w:hAnsi="MS Mincho" w:cs="MS Mincho" w:hint="eastAsia"/>
          <w:color w:val="000000"/>
          <w:sz w:val="24"/>
          <w:shd w:val="clear" w:color="auto" w:fill="FFFFFF"/>
        </w:rPr>
        <w:t>175ml</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营养水</w:t>
      </w:r>
      <w:r>
        <w:rPr>
          <w:rFonts w:ascii="MS Mincho" w:eastAsia="MS Mincho" w:hAnsi="MS Mincho" w:cs="MS Mincho" w:hint="eastAsia"/>
          <w:color w:val="000000"/>
          <w:sz w:val="24"/>
          <w:shd w:val="clear" w:color="auto" w:fill="FFFFFF"/>
        </w:rPr>
        <w:t>300</w:t>
      </w:r>
      <w:r>
        <w:rPr>
          <w:rFonts w:ascii="MS Mincho" w:eastAsia="MS Mincho" w:hAnsi="MS Mincho" w:cs="MS Mincho" w:hint="eastAsia"/>
          <w:color w:val="000000"/>
          <w:sz w:val="24"/>
          <w:shd w:val="clear" w:color="auto" w:fill="FFFFFF"/>
        </w:rPr>
        <w:t>ｇ的水分量２９８</w:t>
      </w:r>
      <w:r>
        <w:rPr>
          <w:rFonts w:ascii="MS Mincho" w:eastAsia="MS Mincho" w:hAnsi="MS Mincho" w:cs="MS Mincho" w:hint="eastAsia"/>
          <w:color w:val="000000"/>
          <w:sz w:val="24"/>
          <w:shd w:val="clear" w:color="auto" w:fill="FFFFFF"/>
        </w:rPr>
        <w:t>ml</w:t>
      </w:r>
      <w:r>
        <w:rPr>
          <w:rFonts w:ascii="MS Mincho" w:eastAsia="MS Mincho" w:hAnsi="MS Mincho" w:cs="MS Mincho" w:hint="eastAsia"/>
          <w:color w:val="000000"/>
          <w:sz w:val="24"/>
          <w:shd w:val="clear" w:color="auto" w:fill="FFFFFF"/>
        </w:rPr>
        <w:t>，能量７</w:t>
      </w:r>
      <w:r>
        <w:rPr>
          <w:rFonts w:ascii="MS Mincho" w:eastAsia="MS Mincho" w:hAnsi="MS Mincho" w:cs="MS Mincho" w:hint="eastAsia"/>
          <w:color w:val="000000"/>
          <w:sz w:val="24"/>
          <w:shd w:val="clear" w:color="auto" w:fill="FFFFFF"/>
        </w:rPr>
        <w:t>kcal/</w:t>
      </w:r>
      <w:r>
        <w:rPr>
          <w:rFonts w:ascii="MS Mincho" w:eastAsia="MS Mincho" w:hAnsi="MS Mincho" w:cs="MS Mincho" w:hint="eastAsia"/>
          <w:color w:val="000000"/>
          <w:sz w:val="24"/>
          <w:shd w:val="clear" w:color="auto" w:fill="FFFFFF"/>
        </w:rPr>
        <w:t>瓶</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饮食期间的水胶有粘度，含有柠檬酸</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基本上体重３０ｋｇ以下的患者，每天也要１２００</w:t>
      </w:r>
      <w:r>
        <w:rPr>
          <w:rFonts w:ascii="MS Mincho" w:eastAsia="MS Mincho" w:hAnsi="MS Mincho" w:cs="MS Mincho" w:hint="eastAsia"/>
          <w:color w:val="000000"/>
          <w:sz w:val="24"/>
          <w:shd w:val="clear" w:color="auto" w:fill="FFFFFF"/>
        </w:rPr>
        <w:t>Kca</w:t>
      </w:r>
      <w:r>
        <w:rPr>
          <w:rFonts w:ascii="MS Mincho" w:eastAsia="MS Mincho" w:hAnsi="MS Mincho" w:cs="MS Mincho" w:hint="eastAsia"/>
          <w:color w:val="000000"/>
          <w:sz w:val="24"/>
          <w:shd w:val="clear" w:color="auto" w:fill="FFFFFF"/>
        </w:rPr>
        <w:t>ｌ的能量（④</w:t>
      </w:r>
      <w:r>
        <w:rPr>
          <w:rFonts w:ascii="MS Mincho" w:eastAsia="MS Mincho" w:hAnsi="MS Mincho" w:cs="MS Mincho" w:hint="eastAsia"/>
          <w:color w:val="000000"/>
          <w:sz w:val="24"/>
          <w:shd w:val="clear" w:color="auto" w:fill="FFFFFF"/>
        </w:rPr>
        <w:t>过程）</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经肠营养的并发症极其对策</w:t>
      </w:r>
    </w:p>
    <w:p w:rsidR="00000000" w:rsidRDefault="00494060">
      <w:pPr>
        <w:numPr>
          <w:ilvl w:val="0"/>
          <w:numId w:val="24"/>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机械的并发症</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机械的并发症大多数，与导管的型号和材质、插入部位等营养导管自身有关。由粗软管的插入导致的食道下部的括约肌的运动障碍和软管的留置部位的不当以及误插入可能会导致重症的并发症的误咽下性肺炎。</w:t>
      </w:r>
    </w:p>
    <w:p w:rsidR="00000000" w:rsidRDefault="00494060">
      <w:pPr>
        <w:rPr>
          <w:rFonts w:ascii="MS Mincho" w:eastAsia="MS Mincho" w:hAnsi="MS Mincho" w:cs="MS Mincho" w:hint="eastAsia"/>
          <w:color w:val="000000"/>
          <w:sz w:val="24"/>
          <w:shd w:val="clear" w:color="auto" w:fill="FFFFFF"/>
        </w:rPr>
      </w:pPr>
    </w:p>
    <w:tbl>
      <w:tblPr>
        <w:tblStyle w:val="a3"/>
        <w:tblW w:w="0" w:type="auto"/>
        <w:tblInd w:w="0" w:type="dxa"/>
        <w:tblLayout w:type="fixed"/>
        <w:tblLook w:val="0000" w:firstRow="0" w:lastRow="0" w:firstColumn="0" w:lastColumn="0" w:noHBand="0" w:noVBand="0"/>
      </w:tblPr>
      <w:tblGrid>
        <w:gridCol w:w="2840"/>
        <w:gridCol w:w="2841"/>
        <w:gridCol w:w="2841"/>
      </w:tblGrid>
      <w:tr w:rsidR="00000000">
        <w:trPr>
          <w:trHeight w:val="662"/>
        </w:trPr>
        <w:tc>
          <w:tcPr>
            <w:tcW w:w="8522" w:type="dxa"/>
            <w:gridSpan w:val="3"/>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机械的问题点</w:t>
            </w:r>
          </w:p>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原因、预防、治疗</w:t>
            </w:r>
          </w:p>
        </w:tc>
      </w:tr>
      <w:tr w:rsidR="00000000">
        <w:trPr>
          <w:trHeight w:val="502"/>
        </w:trPr>
        <w:tc>
          <w:tcPr>
            <w:tcW w:w="2840"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问题</w:t>
            </w:r>
          </w:p>
        </w:tc>
        <w:tc>
          <w:tcPr>
            <w:tcW w:w="2841"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原因</w:t>
            </w:r>
          </w:p>
        </w:tc>
        <w:tc>
          <w:tcPr>
            <w:tcW w:w="2841"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预防·治疗</w:t>
            </w:r>
          </w:p>
        </w:tc>
      </w:tr>
      <w:tr w:rsidR="00000000">
        <w:trPr>
          <w:trHeight w:val="1647"/>
        </w:trPr>
        <w:tc>
          <w:tcPr>
            <w:tcW w:w="284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误咽性肺炎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咽头刺激、耳炎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鼻唇、食道黏膜刺激、糜烂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瘻孔周围的刺激和泄露</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导管的内腔闭塞</w:t>
            </w:r>
          </w:p>
        </w:tc>
        <w:tc>
          <w:tcPr>
            <w:tcW w:w="2841"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胃排泄的延迟、胃运动低下</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胃食道逆流</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咽头反射低下</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大口径导管的长期留置</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大口径导管的长期滞留</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使用橡胶或塑料</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从瘻孔部位的消化液浸出</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高浓度营养剂的残留</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由药剂造成的不溶物质形成</w:t>
            </w:r>
          </w:p>
        </w:tc>
        <w:tc>
          <w:tcPr>
            <w:tcW w:w="2841"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·放慢投与速度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·定期检查胃内残渣量</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·投与中、投与后抬高上身</w:t>
            </w:r>
            <w:r>
              <w:rPr>
                <w:rFonts w:ascii="MS Mincho" w:eastAsia="MS Mincho" w:hAnsi="MS Mincho" w:cs="MS Mincho" w:hint="eastAsia"/>
                <w:color w:val="000000"/>
                <w:sz w:val="24"/>
                <w:shd w:val="clear" w:color="auto" w:fill="FFFFFF"/>
              </w:rPr>
              <w:t>30-45</w:t>
            </w:r>
            <w:r>
              <w:rPr>
                <w:rFonts w:ascii="MS Mincho" w:eastAsia="MS Mincho" w:hAnsi="MS Mincho" w:cs="MS Mincho" w:hint="eastAsia"/>
                <w:color w:val="000000"/>
                <w:sz w:val="24"/>
                <w:shd w:val="clear" w:color="auto" w:fill="FFFFFF"/>
              </w:rPr>
              <w:t>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·营养剂的渗透压选择等张液或者低脂肪制剂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·为了不伤害下部食道括约肌使用小口径导管</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·导管留置后和投与中、投与中、投与后定期检查导管位置</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·可能的话，使用小口径导管</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·考虑长期</w:t>
            </w:r>
            <w:r>
              <w:rPr>
                <w:rFonts w:ascii="MS Mincho" w:eastAsia="MS Mincho" w:hAnsi="MS Mincho" w:cs="MS Mincho" w:hint="eastAsia"/>
                <w:color w:val="000000"/>
                <w:sz w:val="24"/>
                <w:shd w:val="clear" w:color="auto" w:fill="FFFFFF"/>
              </w:rPr>
              <w:t>胃</w:t>
            </w:r>
            <w:r>
              <w:rPr>
                <w:rFonts w:ascii="MS Mincho" w:eastAsia="MS Mincho" w:hAnsi="MS Mincho" w:cs="MS Mincho" w:hint="eastAsia"/>
                <w:color w:val="000000"/>
                <w:sz w:val="24"/>
                <w:shd w:val="clear" w:color="auto" w:fill="FFFFFF"/>
              </w:rPr>
              <w:t>瘻、空肠瘻</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·使用身体更容易适应的小口径导管</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·考虑长期</w:t>
            </w:r>
            <w:r>
              <w:rPr>
                <w:rFonts w:ascii="MS Mincho" w:eastAsia="MS Mincho" w:hAnsi="MS Mincho" w:cs="MS Mincho" w:hint="eastAsia"/>
                <w:color w:val="000000"/>
                <w:sz w:val="24"/>
                <w:shd w:val="clear" w:color="auto" w:fill="FFFFFF"/>
              </w:rPr>
              <w:t>胃</w:t>
            </w:r>
            <w:r>
              <w:rPr>
                <w:rFonts w:ascii="MS Mincho" w:eastAsia="MS Mincho" w:hAnsi="MS Mincho" w:cs="MS Mincho" w:hint="eastAsia"/>
                <w:color w:val="000000"/>
                <w:sz w:val="24"/>
                <w:shd w:val="clear" w:color="auto" w:fill="FFFFFF"/>
              </w:rPr>
              <w:t>瘻、空肠瘻</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·为了不使鼻孔承受压力，</w:t>
            </w:r>
            <w:r>
              <w:rPr>
                <w:rFonts w:ascii="MS Mincho" w:eastAsia="MS Mincho" w:hAnsi="MS Mincho" w:cs="MS Mincho" w:hint="eastAsia"/>
                <w:color w:val="000000"/>
                <w:sz w:val="24"/>
                <w:shd w:val="clear" w:color="auto" w:fill="FFFFFF"/>
              </w:rPr>
              <w:t>固定导管</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·频繁进行皮肤和瘻孔看护</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·为使导管留置到正确位置用固定的</w:t>
            </w:r>
            <w:r>
              <w:rPr>
                <w:rFonts w:ascii="MS Mincho" w:eastAsia="MS Mincho" w:hAnsi="MS Mincho" w:cs="MS Mincho" w:hint="eastAsia"/>
                <w:color w:val="000000"/>
                <w:sz w:val="24"/>
                <w:shd w:val="clear" w:color="auto" w:fill="FFFFFF"/>
              </w:rPr>
              <w:t>胃</w:t>
            </w:r>
            <w:r>
              <w:rPr>
                <w:rFonts w:ascii="MS Mincho" w:eastAsia="MS Mincho" w:hAnsi="MS Mincho" w:cs="MS Mincho" w:hint="eastAsia"/>
                <w:color w:val="000000"/>
                <w:sz w:val="24"/>
                <w:shd w:val="clear" w:color="auto" w:fill="FFFFFF"/>
              </w:rPr>
              <w:t>瘻导管</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·用白开水或者水洗去</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·不要将营养剂和药剂混用</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·使用液体药剂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·在药剂和营养剂投与前后，用白开水或者水吞服</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·在经鼻胃管上用绳固定的时候，确保软管的固定没有被线系的过紧。</w:t>
            </w:r>
          </w:p>
          <w:p w:rsidR="00000000" w:rsidRDefault="00494060">
            <w:pPr>
              <w:rPr>
                <w:rFonts w:ascii="MS Mincho" w:eastAsia="MS Mincho" w:hAnsi="MS Mincho" w:cs="MS Mincho" w:hint="eastAsia"/>
                <w:color w:val="000000"/>
                <w:sz w:val="24"/>
                <w:shd w:val="clear" w:color="auto" w:fill="FFFFFF"/>
              </w:rPr>
            </w:pPr>
          </w:p>
        </w:tc>
      </w:tr>
    </w:tbl>
    <w:p w:rsidR="00000000" w:rsidRDefault="00494060">
      <w:pPr>
        <w:rPr>
          <w:rFonts w:ascii="MS Mincho" w:eastAsia="MS Mincho" w:hAnsi="MS Mincho" w:cs="MS Mincho" w:hint="eastAsia"/>
          <w:color w:val="000000"/>
          <w:sz w:val="24"/>
          <w:shd w:val="clear" w:color="auto" w:fill="FFFFFF"/>
        </w:rPr>
      </w:pPr>
    </w:p>
    <w:p w:rsidR="00000000" w:rsidRDefault="00494060">
      <w:pPr>
        <w:numPr>
          <w:ilvl w:val="0"/>
          <w:numId w:val="24"/>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消化管并发症</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营养剂的种类、投与速度、或者营养剂和使用器具的清洁操作不彻底时，会时常发生消化管并发症。患者在呈现消化管症状时容易看做是经肠营养剂的原因，但有时也有使用药剂、细菌污染、营养不良、或者病态等其他原因。</w:t>
      </w:r>
    </w:p>
    <w:p w:rsidR="00000000" w:rsidRDefault="00494060">
      <w:pPr>
        <w:rPr>
          <w:rFonts w:ascii="MS Mincho" w:eastAsia="MS Mincho" w:hAnsi="MS Mincho" w:cs="MS Mincho" w:hint="eastAsia"/>
          <w:color w:val="000000"/>
          <w:sz w:val="24"/>
          <w:shd w:val="clear" w:color="auto" w:fill="FFFFFF"/>
        </w:rPr>
      </w:pPr>
    </w:p>
    <w:tbl>
      <w:tblPr>
        <w:tblStyle w:val="a3"/>
        <w:tblW w:w="0" w:type="auto"/>
        <w:tblInd w:w="0" w:type="dxa"/>
        <w:tblLayout w:type="fixed"/>
        <w:tblLook w:val="0000" w:firstRow="0" w:lastRow="0" w:firstColumn="0" w:lastColumn="0" w:noHBand="0" w:noVBand="0"/>
      </w:tblPr>
      <w:tblGrid>
        <w:gridCol w:w="2840"/>
        <w:gridCol w:w="2841"/>
        <w:gridCol w:w="2841"/>
      </w:tblGrid>
      <w:tr w:rsidR="00000000">
        <w:trPr>
          <w:trHeight w:val="497"/>
        </w:trPr>
        <w:tc>
          <w:tcPr>
            <w:tcW w:w="8522" w:type="dxa"/>
            <w:gridSpan w:val="3"/>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消化管并发症</w:t>
            </w:r>
          </w:p>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原因、预防、治</w:t>
            </w:r>
            <w:r>
              <w:rPr>
                <w:rFonts w:ascii="MS Mincho" w:eastAsia="MS Mincho" w:hAnsi="MS Mincho" w:cs="MS Mincho" w:hint="eastAsia"/>
                <w:color w:val="000000"/>
                <w:sz w:val="24"/>
                <w:shd w:val="clear" w:color="auto" w:fill="FFFFFF"/>
              </w:rPr>
              <w:t>疗</w:t>
            </w:r>
          </w:p>
        </w:tc>
      </w:tr>
      <w:tr w:rsidR="00000000">
        <w:trPr>
          <w:trHeight w:val="90"/>
        </w:trPr>
        <w:tc>
          <w:tcPr>
            <w:tcW w:w="2840"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问题</w:t>
            </w:r>
          </w:p>
        </w:tc>
        <w:tc>
          <w:tcPr>
            <w:tcW w:w="2841"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原因</w:t>
            </w:r>
          </w:p>
        </w:tc>
        <w:tc>
          <w:tcPr>
            <w:tcW w:w="2841"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预防·治疗</w:t>
            </w:r>
          </w:p>
        </w:tc>
      </w:tr>
      <w:tr w:rsidR="00000000">
        <w:trPr>
          <w:trHeight w:val="1527"/>
        </w:trPr>
        <w:tc>
          <w:tcPr>
            <w:tcW w:w="284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拉肚子</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经管营养和无关联腹泻</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腹痛、腹部膨胀感</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呕吐、呕气</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便秘</w:t>
            </w:r>
          </w:p>
        </w:tc>
        <w:tc>
          <w:tcPr>
            <w:tcW w:w="2841"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低残渣营养剂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急速投与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高浸透压营养剂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多孔投与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低白蛋白血症</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营养成分吸收不良</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细菌污染</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消化管的萎缩</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急速的通过时间</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长期的抗生剂投与、药剂的治疗</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水分的过剩投与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抗生剂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含镁药剂、制酸剂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山梨糖醇含有药剂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磷补充药剂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高浸透压制药剂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败血症</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宿便</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念珠菌异常繁殖</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营养素吸收障碍</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冷却的营养剂的急速、间歇的投与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多孔投与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急速投与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胃内滞留</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水分不足</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变量增量成分的不足</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运动不足</w:t>
            </w:r>
          </w:p>
          <w:p w:rsidR="00000000" w:rsidRDefault="00494060">
            <w:pPr>
              <w:rPr>
                <w:rFonts w:ascii="MS Mincho" w:eastAsia="MS Mincho" w:hAnsi="MS Mincho" w:cs="MS Mincho" w:hint="eastAsia"/>
                <w:color w:val="000000"/>
                <w:sz w:val="24"/>
                <w:shd w:val="clear" w:color="auto" w:fill="FFFFFF"/>
              </w:rPr>
            </w:pPr>
          </w:p>
        </w:tc>
        <w:tc>
          <w:tcPr>
            <w:tcW w:w="2841"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·选择有食物纤维和果寡糖的营养剂或者通过其他途径投与。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·开始低速</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·一时降低速度</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·降低投与速度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·选择浸透压等张性的营养剂，或者慢慢提高营养剂的浓度</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·降低投与速度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·选择其他的投与方法</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·投与充足的能量和蛋白质</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·包含氨基酸、二酞、三</w:t>
            </w:r>
            <w:r>
              <w:rPr>
                <w:rFonts w:ascii="MS Mincho" w:eastAsia="MS Mincho" w:hAnsi="MS Mincho" w:cs="MS Mincho" w:hint="eastAsia"/>
                <w:color w:val="000000"/>
                <w:sz w:val="24"/>
                <w:shd w:val="clear" w:color="auto" w:fill="FFFFFF"/>
              </w:rPr>
              <w:lastRenderedPageBreak/>
              <w:t>肽的营养剂和限制营养成分的营养剂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·清洁操作</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·避免</w:t>
            </w:r>
            <w:r>
              <w:rPr>
                <w:rFonts w:ascii="MS Mincho" w:eastAsia="MS Mincho" w:hAnsi="MS Mincho" w:cs="MS Mincho" w:hint="eastAsia"/>
                <w:color w:val="000000"/>
                <w:sz w:val="24"/>
                <w:shd w:val="clear" w:color="auto" w:fill="FFFFFF"/>
              </w:rPr>
              <w:t>长时间温室放置</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·尽量经肠营养</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·选择含有纤维和果寡糖的营养剂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·调查使用药剂的副作用、中止带有腹泻副作用的药剂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·投与乳酸卷制剂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·不要稀释营养剂投与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·检查艰难梭菌</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·检讨其他药剂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·检查药剂的山梨糖醇含有量</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·检讨其他药剂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·与药剂师商量</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·败血症的确认以及治疗</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·监控便通情况、根据必要用指诊察、放射线诊断</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·念珠菌治疗</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·选择限制导致其营养成分原因的营养剂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·变更持续投与</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·投与室温的营养剂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·一边观察患者状态，一边提高投与速度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·下降投与速度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·选择其他投与方法</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·以低速</w:t>
            </w:r>
            <w:r>
              <w:rPr>
                <w:rFonts w:ascii="MS Mincho" w:eastAsia="MS Mincho" w:hAnsi="MS Mincho" w:cs="MS Mincho" w:hint="eastAsia"/>
                <w:color w:val="000000"/>
                <w:sz w:val="24"/>
                <w:shd w:val="clear" w:color="auto" w:fill="FFFFFF"/>
              </w:rPr>
              <w:t>开始投与、慢慢上升速度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·一段时间降低速度</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·选择浸透压等张性的营养剂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·下降投与速度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·考虑从幽门向肛门注入</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·选择低脂肪</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·水分补充</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·选择含食物纤维的营养剂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·尽可能促进步行</w:t>
            </w:r>
          </w:p>
        </w:tc>
      </w:tr>
    </w:tbl>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numPr>
          <w:ilvl w:val="0"/>
          <w:numId w:val="24"/>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代谢性并发症</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经管营养患者，有必要监控其水分·淀改质状态。经管营养投与中、特别是开始时会引起各种并发症、特别是小儿或老年人。容易引起高张或等张性脱水症和水分过剩症等并发症。</w:t>
      </w:r>
    </w:p>
    <w:tbl>
      <w:tblPr>
        <w:tblStyle w:val="a3"/>
        <w:tblW w:w="0" w:type="auto"/>
        <w:tblInd w:w="0" w:type="dxa"/>
        <w:tblLayout w:type="fixed"/>
        <w:tblLook w:val="0000" w:firstRow="0" w:lastRow="0" w:firstColumn="0" w:lastColumn="0" w:noHBand="0" w:noVBand="0"/>
      </w:tblPr>
      <w:tblGrid>
        <w:gridCol w:w="2840"/>
        <w:gridCol w:w="2841"/>
        <w:gridCol w:w="2841"/>
      </w:tblGrid>
      <w:tr w:rsidR="00000000">
        <w:trPr>
          <w:trHeight w:val="467"/>
        </w:trPr>
        <w:tc>
          <w:tcPr>
            <w:tcW w:w="8522" w:type="dxa"/>
            <w:gridSpan w:val="3"/>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代谢性并发症</w:t>
            </w:r>
          </w:p>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原因、预防、治疗</w:t>
            </w:r>
          </w:p>
        </w:tc>
      </w:tr>
      <w:tr w:rsidR="00000000">
        <w:trPr>
          <w:trHeight w:val="472"/>
        </w:trPr>
        <w:tc>
          <w:tcPr>
            <w:tcW w:w="2840"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问题</w:t>
            </w:r>
          </w:p>
        </w:tc>
        <w:tc>
          <w:tcPr>
            <w:tcW w:w="2841"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原因</w:t>
            </w:r>
          </w:p>
        </w:tc>
        <w:tc>
          <w:tcPr>
            <w:tcW w:w="2841"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预防·治疗</w:t>
            </w:r>
          </w:p>
        </w:tc>
      </w:tr>
      <w:tr w:rsidR="00000000">
        <w:trPr>
          <w:trHeight w:val="2682"/>
        </w:trPr>
        <w:tc>
          <w:tcPr>
            <w:tcW w:w="284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脱水</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水分过剩</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高血糖</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高镁血症</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低镁血症</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低磷结症</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高二氧化碳血症</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低钙血症</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高钙血症</w:t>
            </w:r>
          </w:p>
        </w:tc>
        <w:tc>
          <w:tcPr>
            <w:tcW w:w="2841"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水分必要量增加、消化管丧失</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急速的营养投与量再关、水分过剩投与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与营养剂投与量相比胰岛素产生相对不足</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代谢压力</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糖尿病</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胰岛抵抗性</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水分摄取不足或者水分过剩丧失</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水分过剩投与</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抗利尿激素分泌异常症候群</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腹泻、呕吐造成的消化管液的多量丧失</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长期投与镁含量少的营养剂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低营养患者的急速营养投与再会</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胰岛素治疗</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呼吸机能障碍·对二氧化碳驻留患者的碳水化合物的过剩投与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低营养患者的积极的营养投与再会</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钙的过剩投与</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排泄低下</w:t>
            </w:r>
          </w:p>
        </w:tc>
        <w:tc>
          <w:tcPr>
            <w:tcW w:w="2841"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水分补充</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监控水分状况</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下降投与速度。特别是高度营养不良和脏器不全患者</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监控水分状态</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低碳水化合物的营养剂的选择</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开始慢慢投与</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血糖值测定</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根据必要，经口糖尿病治疗药和胰岛素投与</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水分·电解质评价</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增加投与水分量</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水分·电解质评价</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必要时减少投与水分量</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必要时投与利用剂</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必要时补充镁</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血中水平监控</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营养再开前补充磷</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选择低碳水化合物、高脂肪营养剂</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血中水平监控</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钙适当的补充</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减少钙投与</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血中水平监控</w:t>
            </w:r>
          </w:p>
        </w:tc>
      </w:tr>
    </w:tbl>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摄食·咽下障碍恢复</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由技术科</w:t>
      </w:r>
      <w:r>
        <w:rPr>
          <w:rFonts w:ascii="MS Mincho" w:eastAsia="MS Mincho" w:hAnsi="MS Mincho" w:cs="MS Mincho" w:hint="eastAsia"/>
          <w:color w:val="000000"/>
          <w:sz w:val="24"/>
          <w:shd w:val="clear" w:color="auto" w:fill="FFFFFF"/>
        </w:rPr>
        <w:t>3</w:t>
      </w:r>
      <w:r>
        <w:rPr>
          <w:rFonts w:ascii="MS Mincho" w:eastAsia="MS Mincho" w:hAnsi="MS Mincho" w:cs="MS Mincho" w:hint="eastAsia"/>
          <w:color w:val="000000"/>
          <w:sz w:val="24"/>
          <w:shd w:val="clear" w:color="auto" w:fill="FFFFFF"/>
        </w:rPr>
        <w:t>科</w:t>
      </w:r>
      <w:r>
        <w:rPr>
          <w:rFonts w:ascii="MS Mincho" w:eastAsia="MS Mincho" w:hAnsi="MS Mincho" w:cs="MS Mincho" w:hint="eastAsia"/>
          <w:color w:val="000000"/>
          <w:sz w:val="24"/>
          <w:shd w:val="clear" w:color="auto" w:fill="FFFFFF"/>
        </w:rPr>
        <w:t>+</w:t>
      </w:r>
      <w:r>
        <w:rPr>
          <w:rFonts w:ascii="MS Mincho" w:eastAsia="MS Mincho" w:hAnsi="MS Mincho" w:cs="MS Mincho" w:hint="eastAsia"/>
          <w:color w:val="000000"/>
          <w:sz w:val="24"/>
          <w:shd w:val="clear" w:color="auto" w:fill="FFFFFF"/>
        </w:rPr>
        <w:t>护士，进行摄食·咽下障碍恢复</w:t>
      </w:r>
    </w:p>
    <w:p w:rsidR="00000000" w:rsidRDefault="00494060">
      <w:pPr>
        <w:numPr>
          <w:ilvl w:val="0"/>
          <w:numId w:val="25"/>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理学</w:t>
      </w:r>
      <w:r>
        <w:rPr>
          <w:rFonts w:ascii="MS Mincho" w:eastAsia="MS Mincho" w:hAnsi="MS Mincho" w:cs="MS Mincho" w:hint="eastAsia"/>
          <w:color w:val="000000"/>
          <w:sz w:val="24"/>
          <w:shd w:val="clear" w:color="auto" w:fill="FFFFFF"/>
        </w:rPr>
        <w:t>疗法</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由于疾病、外伤、全身状态的低下等，对产生废用症候群和呼吸器疾患等患者，进行基本的动作能力和体力恢复训练。</w:t>
      </w:r>
    </w:p>
    <w:p w:rsidR="00000000" w:rsidRDefault="00494060">
      <w:pPr>
        <w:numPr>
          <w:ilvl w:val="0"/>
          <w:numId w:val="25"/>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作业疗法</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对于有疾病和外伤等身体缺陷的患者，进行上肢的摄食动作和高次脑机能恢复训练。也制作餐具等自助器皿。</w:t>
      </w:r>
    </w:p>
    <w:p w:rsidR="00000000" w:rsidRDefault="00494060">
      <w:pPr>
        <w:numPr>
          <w:ilvl w:val="0"/>
          <w:numId w:val="25"/>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语言听觉疗法</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由于疾病和外伤等造成摄食·咽下障碍的患者，进行咽下评价·训练。从医生那里接受诊断后，确认全身状态实施评价，判定经口摄取可能·不可能的判断。</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（食欲不振和精神疾病等抗拒进食的除外）</w:t>
      </w:r>
    </w:p>
    <w:p w:rsidR="00000000" w:rsidRDefault="00494060">
      <w:pPr>
        <w:numPr>
          <w:ilvl w:val="0"/>
          <w:numId w:val="26"/>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认定经口的摄取可能的场合</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考虑适当的姿势、饮食形态、摄食方法。必要时配合冰按</w:t>
      </w:r>
      <w:r>
        <w:rPr>
          <w:rFonts w:ascii="MS Mincho" w:eastAsia="MS Mincho" w:hAnsi="MS Mincho" w:cs="MS Mincho" w:hint="eastAsia"/>
          <w:color w:val="000000"/>
          <w:sz w:val="24"/>
          <w:shd w:val="clear" w:color="auto" w:fill="FFFFFF"/>
        </w:rPr>
        <w:t>摩和口型操等咽下间接训练，提高咽下运动机能提高。伴随全身状态、咽下运动机能的提高进行饮食改善。当身体稳定并正常进食时，停止</w:t>
      </w:r>
      <w:r>
        <w:rPr>
          <w:rFonts w:ascii="MS Mincho" w:eastAsia="MS Mincho" w:hAnsi="MS Mincho" w:cs="MS Mincho" w:hint="eastAsia"/>
          <w:color w:val="000000"/>
          <w:sz w:val="24"/>
          <w:shd w:val="clear" w:color="auto" w:fill="FFFFFF"/>
        </w:rPr>
        <w:t>ST</w:t>
      </w:r>
      <w:r>
        <w:rPr>
          <w:rFonts w:ascii="MS Mincho" w:eastAsia="MS Mincho" w:hAnsi="MS Mincho" w:cs="MS Mincho" w:hint="eastAsia"/>
          <w:color w:val="000000"/>
          <w:sz w:val="24"/>
          <w:shd w:val="clear" w:color="auto" w:fill="FFFFFF"/>
        </w:rPr>
        <w:t>的介入。</w:t>
      </w:r>
    </w:p>
    <w:p w:rsidR="00000000" w:rsidRDefault="00494060">
      <w:pPr>
        <w:numPr>
          <w:ilvl w:val="0"/>
          <w:numId w:val="26"/>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认定经口摄取不可的场合</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和医生商量，认定训练事宜的场合，进行冰敷或者口型操等咽下间接训练，以期达到经口摄取可能的状态。被认为训练不适宜的时候，经口摄取不可，结束评价。</w:t>
      </w:r>
    </w:p>
    <w:p w:rsidR="00000000" w:rsidRDefault="00494060">
      <w:pPr>
        <w:rPr>
          <w:rFonts w:ascii="MS Mincho" w:eastAsia="MS Mincho" w:hAnsi="MS Mincho" w:cs="MS Mincho" w:hint="eastAsia"/>
          <w:color w:val="000000"/>
          <w:sz w:val="24"/>
          <w:shd w:val="clear" w:color="auto" w:fill="FFFFFF"/>
        </w:rPr>
      </w:pPr>
    </w:p>
    <w:p w:rsidR="00000000" w:rsidRDefault="00494060">
      <w:pPr>
        <w:numPr>
          <w:ilvl w:val="0"/>
          <w:numId w:val="27"/>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护士进行的摄食机能疗法</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 xml:space="preserve">  </w:t>
      </w:r>
      <w:r>
        <w:rPr>
          <w:rFonts w:ascii="MS Mincho" w:eastAsia="MS Mincho" w:hAnsi="MS Mincho" w:cs="MS Mincho" w:hint="eastAsia"/>
          <w:color w:val="000000"/>
          <w:sz w:val="24"/>
          <w:shd w:val="clear" w:color="auto" w:fill="FFFFFF"/>
        </w:rPr>
        <w:t>本院依据法律，在全病房，实施团队的摄食机能疗法。支援摄食·咽下障碍的患者，可以加上每天</w:t>
      </w:r>
      <w:r>
        <w:rPr>
          <w:rFonts w:ascii="MS Mincho" w:eastAsia="MS Mincho" w:hAnsi="MS Mincho" w:cs="MS Mincho" w:hint="eastAsia"/>
          <w:color w:val="000000"/>
          <w:sz w:val="24"/>
          <w:shd w:val="clear" w:color="auto" w:fill="FFFFFF"/>
        </w:rPr>
        <w:t>185</w:t>
      </w:r>
      <w:r>
        <w:rPr>
          <w:rFonts w:ascii="MS Mincho" w:eastAsia="MS Mincho" w:hAnsi="MS Mincho" w:cs="MS Mincho" w:hint="eastAsia"/>
          <w:color w:val="000000"/>
          <w:sz w:val="24"/>
          <w:shd w:val="clear" w:color="auto" w:fill="FFFFFF"/>
        </w:rPr>
        <w:t>分的《饮食机能疗法》的诊疗报酬。</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饮食机能疗法的对象患者</w:t>
      </w: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发育迟缓、下颚</w:t>
      </w:r>
      <w:r>
        <w:rPr>
          <w:rFonts w:ascii="MS Mincho" w:eastAsia="MS Mincho" w:hAnsi="MS Mincho" w:cs="MS Mincho" w:hint="eastAsia"/>
          <w:color w:val="000000"/>
          <w:sz w:val="24"/>
          <w:shd w:val="clear" w:color="auto" w:fill="FFFFFF"/>
        </w:rPr>
        <w:t>切除或者舌切除手术、或由于脑血</w:t>
      </w:r>
      <w:r>
        <w:rPr>
          <w:rFonts w:ascii="MS Mincho" w:eastAsia="MS Mincho" w:hAnsi="MS Mincho" w:cs="MS Mincho" w:hint="eastAsia"/>
          <w:color w:val="000000"/>
          <w:sz w:val="24"/>
          <w:shd w:val="clear" w:color="auto" w:fill="FFFFFF"/>
        </w:rPr>
        <w:t xml:space="preserve">       </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管疾病等造成的后遗症带来的饮食·咽下障碍。</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（仅是体力低下、食欲不振，不可采取饮食机能疗法）</w:t>
      </w:r>
    </w:p>
    <w:p w:rsidR="00000000" w:rsidRDefault="00494060">
      <w:pPr>
        <w:numPr>
          <w:ilvl w:val="0"/>
          <w:numId w:val="28"/>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医生诊断饮食、咽下障碍，出具语言听觉疗法饮食、咽下障碍的诊断书。</w:t>
      </w:r>
    </w:p>
    <w:p w:rsidR="00000000" w:rsidRDefault="00494060">
      <w:pPr>
        <w:numPr>
          <w:ilvl w:val="0"/>
          <w:numId w:val="28"/>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ST</w:t>
      </w:r>
      <w:r>
        <w:rPr>
          <w:rFonts w:ascii="MS Mincho" w:eastAsia="MS Mincho" w:hAnsi="MS Mincho" w:cs="MS Mincho" w:hint="eastAsia"/>
          <w:color w:val="000000"/>
          <w:sz w:val="24"/>
          <w:shd w:val="clear" w:color="auto" w:fill="FFFFFF"/>
        </w:rPr>
        <w:t>实施饮食、咽下障碍评价。</w:t>
      </w:r>
    </w:p>
    <w:p w:rsidR="00000000" w:rsidRDefault="00494060">
      <w:pPr>
        <w:numPr>
          <w:ilvl w:val="0"/>
          <w:numId w:val="28"/>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在认定经口摄取可能、给食可能的场合，根据“饮食机能疗法</w:t>
      </w: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评价报告书及计划书”的内容，向医生确认，向营养科输入咽下食物单。</w:t>
      </w:r>
    </w:p>
    <w:p w:rsidR="00000000" w:rsidRDefault="00494060">
      <w:pPr>
        <w:numPr>
          <w:ilvl w:val="0"/>
          <w:numId w:val="28"/>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医生、护士、职员在“饮食机能疗法</w:t>
      </w: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评价报告书及计划书”</w:t>
      </w:r>
      <w:r>
        <w:rPr>
          <w:rFonts w:ascii="MS Mincho" w:eastAsia="MS Mincho" w:hAnsi="MS Mincho" w:cs="MS Mincho" w:hint="eastAsia"/>
          <w:color w:val="000000"/>
          <w:sz w:val="24"/>
          <w:shd w:val="clear" w:color="auto" w:fill="FFFFFF"/>
        </w:rPr>
        <w:t>上签字。</w:t>
      </w:r>
    </w:p>
    <w:p w:rsidR="00000000" w:rsidRDefault="00494060">
      <w:pPr>
        <w:numPr>
          <w:ilvl w:val="0"/>
          <w:numId w:val="28"/>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在看护支援系统</w:t>
      </w:r>
      <w:r>
        <w:rPr>
          <w:rFonts w:ascii="MS Mincho" w:eastAsia="MS Mincho" w:hAnsi="MS Mincho" w:cs="MS Mincho" w:hint="eastAsia"/>
          <w:color w:val="000000"/>
          <w:sz w:val="24"/>
          <w:shd w:val="clear" w:color="auto" w:fill="FFFFFF"/>
        </w:rPr>
        <w:t>NNS</w:t>
      </w:r>
      <w:r>
        <w:rPr>
          <w:rFonts w:ascii="MS Mincho" w:eastAsia="MS Mincho" w:hAnsi="MS Mincho" w:cs="MS Mincho" w:hint="eastAsia"/>
          <w:color w:val="000000"/>
          <w:sz w:val="24"/>
          <w:shd w:val="clear" w:color="auto" w:fill="FFFFFF"/>
        </w:rPr>
        <w:t>上输入必要事项。</w:t>
      </w:r>
    </w:p>
    <w:p w:rsidR="00000000" w:rsidRDefault="00494060">
      <w:pPr>
        <w:numPr>
          <w:ilvl w:val="0"/>
          <w:numId w:val="28"/>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联系职员开始饮食机能疗法，请求输入。</w:t>
      </w:r>
    </w:p>
    <w:p w:rsidR="00000000" w:rsidRDefault="00494060">
      <w:pPr>
        <w:numPr>
          <w:ilvl w:val="0"/>
          <w:numId w:val="28"/>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职员从开始日输入、记载、输入终止日，并检查。</w:t>
      </w: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护理实际</w:t>
      </w:r>
    </w:p>
    <w:p w:rsidR="00000000" w:rsidRDefault="00494060">
      <w:pPr>
        <w:numPr>
          <w:ilvl w:val="0"/>
          <w:numId w:val="29"/>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口腔护理目的</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口腔护理，作为摄食·咽下训练的第一步，不仅是对“牙齿和舌头的洗刷”，除去齿垢和舌苔，还是对意识和口腔直觉的刺激。另外，在生活中有伸缩性、预防误咽性肺炎。</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口腔护理的对象患者，是卧床的意识障碍患者、老年人和认知症的患者，因此，自己无法用牙齿咀嚼。</w:t>
      </w:r>
    </w:p>
    <w:tbl>
      <w:tblPr>
        <w:tblStyle w:val="a3"/>
        <w:tblW w:w="0" w:type="auto"/>
        <w:tblInd w:w="0" w:type="dxa"/>
        <w:tblLayout w:type="fixed"/>
        <w:tblLook w:val="0000" w:firstRow="0" w:lastRow="0" w:firstColumn="0" w:lastColumn="0" w:noHBand="0" w:noVBand="0"/>
      </w:tblPr>
      <w:tblGrid>
        <w:gridCol w:w="3312"/>
        <w:gridCol w:w="5210"/>
      </w:tblGrid>
      <w:tr w:rsidR="00000000">
        <w:tc>
          <w:tcPr>
            <w:tcW w:w="3312" w:type="dxa"/>
          </w:tcPr>
          <w:p w:rsidR="00000000" w:rsidRDefault="00494060">
            <w:pPr>
              <w:jc w:val="cente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目的</w:t>
            </w:r>
          </w:p>
        </w:tc>
        <w:tc>
          <w:tcPr>
            <w:tcW w:w="521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效果</w:t>
            </w:r>
          </w:p>
        </w:tc>
      </w:tr>
      <w:tr w:rsidR="00000000">
        <w:trPr>
          <w:trHeight w:val="542"/>
        </w:trPr>
        <w:tc>
          <w:tcPr>
            <w:tcW w:w="3312"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感染预防</w:t>
            </w:r>
          </w:p>
        </w:tc>
        <w:tc>
          <w:tcPr>
            <w:tcW w:w="521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误咽性肺炎的预防</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人工呼吸器关联肺炎等预防</w:t>
            </w:r>
          </w:p>
        </w:tc>
      </w:tr>
      <w:tr w:rsidR="00000000">
        <w:trPr>
          <w:trHeight w:val="502"/>
        </w:trPr>
        <w:tc>
          <w:tcPr>
            <w:tcW w:w="3312"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口腔卫生和口腔疾病的预防</w:t>
            </w:r>
          </w:p>
        </w:tc>
        <w:tc>
          <w:tcPr>
            <w:tcW w:w="521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食物残渣的除去</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蛀齿和齿槽脓漏的预防、口腔干燥的缓和</w:t>
            </w:r>
          </w:p>
        </w:tc>
      </w:tr>
      <w:tr w:rsidR="00000000">
        <w:trPr>
          <w:trHeight w:val="512"/>
        </w:trPr>
        <w:tc>
          <w:tcPr>
            <w:tcW w:w="3312"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口腔机能的维持和恢复</w:t>
            </w:r>
          </w:p>
        </w:tc>
        <w:tc>
          <w:tcPr>
            <w:tcW w:w="521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促进血液循环、由唾液分泌带来的自净作用的活性化，味觉的确保、口腔感觉的促进</w:t>
            </w:r>
          </w:p>
        </w:tc>
      </w:tr>
      <w:tr w:rsidR="00000000">
        <w:trPr>
          <w:trHeight w:val="632"/>
        </w:trPr>
        <w:tc>
          <w:tcPr>
            <w:tcW w:w="3312"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健康和</w:t>
            </w:r>
            <w:r>
              <w:rPr>
                <w:rFonts w:ascii="MS Mincho" w:eastAsia="MS Mincho" w:hAnsi="MS Mincho" w:cs="MS Mincho" w:hint="eastAsia"/>
                <w:color w:val="000000"/>
                <w:sz w:val="24"/>
                <w:shd w:val="clear" w:color="auto" w:fill="FFFFFF"/>
              </w:rPr>
              <w:t>QOL</w:t>
            </w:r>
            <w:r>
              <w:rPr>
                <w:rFonts w:ascii="MS Mincho" w:eastAsia="MS Mincho" w:hAnsi="MS Mincho" w:cs="MS Mincho" w:hint="eastAsia"/>
                <w:color w:val="000000"/>
                <w:sz w:val="24"/>
                <w:shd w:val="clear" w:color="auto" w:fill="FFFFFF"/>
              </w:rPr>
              <w:t>的提高</w:t>
            </w:r>
          </w:p>
        </w:tc>
        <w:tc>
          <w:tcPr>
            <w:tcW w:w="521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心情好、预防口臭，生活节奏的确保</w:t>
            </w:r>
          </w:p>
        </w:tc>
      </w:tr>
      <w:tr w:rsidR="00000000">
        <w:trPr>
          <w:trHeight w:val="492"/>
        </w:trPr>
        <w:tc>
          <w:tcPr>
            <w:tcW w:w="3312"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全身状态的恢复</w:t>
            </w:r>
          </w:p>
        </w:tc>
        <w:tc>
          <w:tcPr>
            <w:tcW w:w="5210" w:type="dxa"/>
          </w:tcPr>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食欲大增、意识改善、促进创伤部位治愈</w:t>
            </w:r>
          </w:p>
        </w:tc>
      </w:tr>
    </w:tbl>
    <w:p w:rsidR="00000000" w:rsidRDefault="00494060">
      <w:pPr>
        <w:ind w:firstLine="480"/>
        <w:rPr>
          <w:rFonts w:ascii="MS Mincho" w:eastAsia="MS Mincho" w:hAnsi="MS Mincho" w:cs="MS Mincho" w:hint="eastAsia"/>
          <w:color w:val="000000"/>
          <w:sz w:val="24"/>
          <w:shd w:val="clear" w:color="auto" w:fill="FFFFFF"/>
        </w:rPr>
      </w:pPr>
    </w:p>
    <w:p w:rsidR="00000000" w:rsidRDefault="00494060">
      <w:pPr>
        <w:rPr>
          <w:rFonts w:ascii="MS Mincho" w:eastAsia="MS Mincho" w:hAnsi="MS Mincho" w:cs="MS Mincho" w:hint="eastAsia"/>
          <w:color w:val="000000"/>
          <w:sz w:val="24"/>
          <w:shd w:val="clear" w:color="auto" w:fill="FFFFFF"/>
        </w:rPr>
      </w:pPr>
    </w:p>
    <w:p w:rsidR="00000000" w:rsidRDefault="00494060">
      <w:pPr>
        <w:numPr>
          <w:ilvl w:val="0"/>
          <w:numId w:val="29"/>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口腔护理的流程</w:t>
      </w:r>
    </w:p>
    <w:p w:rsidR="00000000" w:rsidRDefault="00494060">
      <w:pPr>
        <w:numPr>
          <w:ilvl w:val="0"/>
          <w:numId w:val="30"/>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如果病房出现口腔护理患者，医生和护士要在口腔护理笺上记录必要事项，请求牙科·口腔外科</w:t>
      </w:r>
    </w:p>
    <w:p w:rsidR="00000000" w:rsidRDefault="00494060">
      <w:pPr>
        <w:numPr>
          <w:ilvl w:val="0"/>
          <w:numId w:val="30"/>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牙科医生首先诊察，然后指示牙科护士进行口腔护理</w:t>
      </w:r>
    </w:p>
    <w:p w:rsidR="00000000" w:rsidRDefault="00494060">
      <w:pPr>
        <w:numPr>
          <w:ilvl w:val="0"/>
          <w:numId w:val="30"/>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lastRenderedPageBreak/>
        <w:t>牙科护士，每周二、四访问病房，在护理必要期间实施护理。护理内容在口腔评价表上记录。指导时，</w:t>
      </w:r>
      <w:r>
        <w:rPr>
          <w:rFonts w:ascii="MS Mincho" w:eastAsia="MS Mincho" w:hAnsi="MS Mincho" w:cs="MS Mincho" w:hint="eastAsia"/>
          <w:color w:val="000000"/>
          <w:sz w:val="24"/>
          <w:shd w:val="clear" w:color="auto" w:fill="FFFFFF"/>
        </w:rPr>
        <w:t>向患者或家属递交牙科护士实施指导者。</w:t>
      </w:r>
    </w:p>
    <w:p w:rsidR="00000000" w:rsidRDefault="00494060">
      <w:pPr>
        <w:numPr>
          <w:ilvl w:val="0"/>
          <w:numId w:val="30"/>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日常护理，病房护士实施口腔护理。周二、四牙科护士介入。</w:t>
      </w:r>
    </w:p>
    <w:p w:rsidR="00000000" w:rsidRDefault="00494060">
      <w:pPr>
        <w:rPr>
          <w:rFonts w:ascii="MS Mincho" w:eastAsia="MS Mincho" w:hAnsi="MS Mincho" w:cs="MS Mincho" w:hint="eastAsia"/>
          <w:color w:val="000000"/>
          <w:sz w:val="24"/>
          <w:shd w:val="clear" w:color="auto" w:fill="FFFFFF"/>
        </w:rPr>
      </w:pPr>
    </w:p>
    <w:p w:rsidR="00000000" w:rsidRDefault="00494060">
      <w:pPr>
        <w:numPr>
          <w:ilvl w:val="0"/>
          <w:numId w:val="31"/>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在病房实施口腔护理的顺序（护士实施）</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1</w:t>
      </w:r>
      <w:r>
        <w:rPr>
          <w:rFonts w:ascii="MS Mincho" w:eastAsia="MS Mincho" w:hAnsi="MS Mincho" w:cs="MS Mincho" w:hint="eastAsia"/>
          <w:color w:val="000000"/>
          <w:sz w:val="24"/>
          <w:shd w:val="clear" w:color="auto" w:fill="FFFFFF"/>
        </w:rPr>
        <w:t>）道具准备</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牙刷，软刷、恐鸟刷、海绵刷、舌刷（如果有的话）</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杯子</w:t>
      </w:r>
      <w:r>
        <w:rPr>
          <w:rFonts w:ascii="MS Mincho" w:eastAsia="MS Mincho" w:hAnsi="MS Mincho" w:cs="MS Mincho" w:hint="eastAsia"/>
          <w:color w:val="000000"/>
          <w:sz w:val="24"/>
          <w:shd w:val="clear" w:color="auto" w:fill="FFFFFF"/>
        </w:rPr>
        <w:t>2</w:t>
      </w:r>
      <w:r>
        <w:rPr>
          <w:rFonts w:ascii="MS Mincho" w:eastAsia="MS Mincho" w:hAnsi="MS Mincho" w:cs="MS Mincho" w:hint="eastAsia"/>
          <w:color w:val="000000"/>
          <w:sz w:val="24"/>
          <w:shd w:val="clear" w:color="auto" w:fill="FFFFFF"/>
        </w:rPr>
        <w:t>个（洗齿刷和海绵刷）水</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A</w:t>
      </w:r>
      <w:r>
        <w:rPr>
          <w:rFonts w:ascii="MS Mincho" w:eastAsia="MS Mincho" w:hAnsi="MS Mincho" w:cs="MS Mincho" w:hint="eastAsia"/>
          <w:color w:val="000000"/>
          <w:sz w:val="24"/>
          <w:shd w:val="clear" w:color="auto" w:fill="FFFFFF"/>
        </w:rPr>
        <w:t>zunol</w:t>
      </w:r>
      <w:r>
        <w:rPr>
          <w:rFonts w:ascii="MS Mincho" w:eastAsia="MS Mincho" w:hAnsi="MS Mincho" w:cs="MS Mincho" w:hint="eastAsia"/>
          <w:color w:val="000000"/>
          <w:sz w:val="24"/>
          <w:shd w:val="clear" w:color="auto" w:fill="FFFFFF"/>
        </w:rPr>
        <w:t>软膏、毛巾、纸巾、钢笔形手电筒、开口器</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ITA BLOCK</w:t>
      </w:r>
      <w:r>
        <w:rPr>
          <w:rFonts w:ascii="MS Mincho" w:eastAsia="MS Mincho" w:hAnsi="MS Mincho" w:cs="MS Mincho" w:hint="eastAsia"/>
          <w:color w:val="000000"/>
          <w:sz w:val="24"/>
          <w:shd w:val="clear" w:color="auto" w:fill="FFFFFF"/>
        </w:rPr>
        <w:t>、小夹子、凡士林、口腔凝胶</w:t>
      </w:r>
    </w:p>
    <w:p w:rsidR="00000000" w:rsidRDefault="00494060">
      <w:pPr>
        <w:numPr>
          <w:ilvl w:val="0"/>
          <w:numId w:val="32"/>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唤醒。说明并寻求同意。</w:t>
      </w:r>
    </w:p>
    <w:p w:rsidR="00000000" w:rsidRDefault="00494060">
      <w:pPr>
        <w:numPr>
          <w:ilvl w:val="0"/>
          <w:numId w:val="32"/>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调整安全体位。</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如果可以的话座位</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如果麻痹的话侧卧位</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如果仰卧位的话脸朝着一侧</w:t>
      </w:r>
    </w:p>
    <w:p w:rsidR="00000000" w:rsidRDefault="00494060">
      <w:pPr>
        <w:numPr>
          <w:ilvl w:val="0"/>
          <w:numId w:val="32"/>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为防止衣服和睡衣浸湿，准备熨斗和备用</w:t>
      </w:r>
      <w:r>
        <w:rPr>
          <w:rFonts w:ascii="MS Mincho" w:eastAsia="MS Mincho" w:hAnsi="MS Mincho" w:cs="MS Mincho" w:hint="eastAsia"/>
          <w:color w:val="000000"/>
          <w:sz w:val="24"/>
          <w:shd w:val="clear" w:color="auto" w:fill="FFFFFF"/>
        </w:rPr>
        <w:t>T</w:t>
      </w:r>
      <w:r>
        <w:rPr>
          <w:rFonts w:ascii="MS Mincho" w:eastAsia="MS Mincho" w:hAnsi="MS Mincho" w:cs="MS Mincho" w:hint="eastAsia"/>
          <w:color w:val="000000"/>
          <w:sz w:val="24"/>
          <w:shd w:val="clear" w:color="auto" w:fill="FFFFFF"/>
        </w:rPr>
        <w:t>恤</w:t>
      </w:r>
    </w:p>
    <w:p w:rsidR="00000000" w:rsidRDefault="00494060">
      <w:pPr>
        <w:numPr>
          <w:ilvl w:val="0"/>
          <w:numId w:val="32"/>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为防止紧张，注意放松</w:t>
      </w:r>
    </w:p>
    <w:p w:rsidR="00000000" w:rsidRDefault="00494060">
      <w:pPr>
        <w:numPr>
          <w:ilvl w:val="0"/>
          <w:numId w:val="32"/>
        </w:num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护理实施：口腔护理的手法配合每个患者的意识和理解程度</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①口腔内观察（如果有假牙，先除去）</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②口腔擦拭、口唇干燥用凡士林、口腔凝胶和</w:t>
      </w:r>
      <w:r>
        <w:rPr>
          <w:rFonts w:ascii="MS Mincho" w:eastAsia="MS Mincho" w:hAnsi="MS Mincho" w:cs="MS Mincho" w:hint="eastAsia"/>
          <w:color w:val="000000"/>
          <w:sz w:val="24"/>
          <w:shd w:val="clear" w:color="auto" w:fill="FFFFFF"/>
        </w:rPr>
        <w:t>Azunol</w:t>
      </w:r>
      <w:r>
        <w:rPr>
          <w:rFonts w:ascii="MS Mincho" w:eastAsia="MS Mincho" w:hAnsi="MS Mincho" w:cs="MS Mincho" w:hint="eastAsia"/>
          <w:color w:val="000000"/>
          <w:sz w:val="24"/>
          <w:shd w:val="clear" w:color="auto" w:fill="FFFFFF"/>
        </w:rPr>
        <w:t>软膏涂抹，口腔干燥涂口腔凝胶保湿后，沿着牙齿插入食指，排除颊黏膜·口唇用海绵刷等轻擦全部口腔内</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③用牙刷毛尖，轻轻抖动，擦拭牙齿表面</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牙齿表面的牙垢，不用牙刷的话擦不掉</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不要用力过大</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在容易脏的地方，特别注意，比如齿颈、齿间、咬合处、内侧</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④用唾液等仔细擦除</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存储唾液容易误咽</w:t>
      </w:r>
    </w:p>
    <w:p w:rsidR="00000000" w:rsidRDefault="00494060">
      <w:pPr>
        <w:ind w:firstLine="480"/>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必要时轻轻吸</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⑤舌、上颚、颊、</w:t>
      </w:r>
      <w:r>
        <w:rPr>
          <w:rFonts w:ascii="MS Mincho" w:eastAsia="MS Mincho" w:hAnsi="MS Mincho" w:cs="MS Mincho" w:hint="eastAsia"/>
          <w:color w:val="000000"/>
          <w:sz w:val="24"/>
          <w:shd w:val="clear" w:color="auto" w:fill="FFFFFF"/>
        </w:rPr>
        <w:t>口腔前庭等用海绵刷、黏膜用黏膜用刷、舌用舌刷更有效果</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⑥口唇涂凡士林、口腔凝胶和</w:t>
      </w:r>
      <w:r>
        <w:rPr>
          <w:rFonts w:ascii="MS Mincho" w:eastAsia="MS Mincho" w:hAnsi="MS Mincho" w:cs="MS Mincho" w:hint="eastAsia"/>
          <w:color w:val="000000"/>
          <w:sz w:val="24"/>
          <w:shd w:val="clear" w:color="auto" w:fill="FFFFFF"/>
        </w:rPr>
        <w:t>Azunol</w:t>
      </w:r>
      <w:r>
        <w:rPr>
          <w:rFonts w:ascii="MS Mincho" w:eastAsia="MS Mincho" w:hAnsi="MS Mincho" w:cs="MS Mincho" w:hint="eastAsia"/>
          <w:color w:val="000000"/>
          <w:sz w:val="24"/>
          <w:shd w:val="clear" w:color="auto" w:fill="FFFFFF"/>
        </w:rPr>
        <w:t>软膏，口腔内涂凝胶保湿</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⑦善后处理</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确认情况（对于口腔干燥的患者，口腔护理结束时吸引常会有痰）</w:t>
      </w:r>
    </w:p>
    <w:p w:rsidR="0000000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告知护理结束，分享愉悦</w:t>
      </w:r>
    </w:p>
    <w:p w:rsidR="00494060" w:rsidRDefault="00494060">
      <w:pPr>
        <w:rPr>
          <w:rFonts w:ascii="MS Mincho" w:eastAsia="MS Mincho" w:hAnsi="MS Mincho" w:cs="MS Mincho" w:hint="eastAsia"/>
          <w:color w:val="000000"/>
          <w:sz w:val="24"/>
          <w:shd w:val="clear" w:color="auto" w:fill="FFFFFF"/>
        </w:rPr>
      </w:pPr>
      <w:r>
        <w:rPr>
          <w:rFonts w:ascii="MS Mincho" w:eastAsia="MS Mincho" w:hAnsi="MS Mincho" w:cs="MS Mincho" w:hint="eastAsia"/>
          <w:color w:val="000000"/>
          <w:sz w:val="24"/>
          <w:shd w:val="clear" w:color="auto" w:fill="FFFFFF"/>
        </w:rPr>
        <w:t xml:space="preserve">       </w:t>
      </w:r>
      <w:r>
        <w:rPr>
          <w:rFonts w:ascii="MS Mincho" w:eastAsia="MS Mincho" w:hAnsi="MS Mincho" w:cs="MS Mincho" w:hint="eastAsia"/>
          <w:color w:val="000000"/>
          <w:sz w:val="24"/>
          <w:shd w:val="clear" w:color="auto" w:fill="FFFFFF"/>
        </w:rPr>
        <w:t>结束后不要立即仰卧，一直这样保持</w:t>
      </w:r>
      <w:r>
        <w:rPr>
          <w:rFonts w:ascii="MS Mincho" w:eastAsia="MS Mincho" w:hAnsi="MS Mincho" w:cs="MS Mincho" w:hint="eastAsia"/>
          <w:color w:val="000000"/>
          <w:sz w:val="24"/>
          <w:shd w:val="clear" w:color="auto" w:fill="FFFFFF"/>
        </w:rPr>
        <w:t>30</w:t>
      </w:r>
      <w:r>
        <w:rPr>
          <w:rFonts w:ascii="MS Mincho" w:eastAsia="MS Mincho" w:hAnsi="MS Mincho" w:cs="MS Mincho" w:hint="eastAsia"/>
          <w:color w:val="000000"/>
          <w:sz w:val="24"/>
          <w:shd w:val="clear" w:color="auto" w:fill="FFFFFF"/>
        </w:rPr>
        <w:t>分钟左右舒适的体位</w:t>
      </w:r>
    </w:p>
    <w:sectPr w:rsidR="0049406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GMaruGothicMPRO">
    <w:altName w:val="宋体"/>
    <w:charset w:val="86"/>
    <w:family w:val="auto"/>
    <w:pitch w:val="default"/>
    <w:sig w:usb0="00000000" w:usb1="00000000" w:usb2="00000000" w:usb3="00000000" w:csb0="00040000" w:csb1="00000000"/>
  </w:font>
  <w:font w:name="MS-PGothic">
    <w:altName w:val="Yu Gothic"/>
    <w:charset w:val="80"/>
    <w:family w:val="auto"/>
    <w:pitch w:val="default"/>
    <w:sig w:usb0="00000000" w:usb1="00000000" w:usb2="00000000" w:usb3="00000000" w:csb0="0002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48CEE"/>
    <w:multiLevelType w:val="singleLevel"/>
    <w:tmpl w:val="58748CEE"/>
    <w:lvl w:ilvl="0">
      <w:start w:val="1"/>
      <w:numFmt w:val="decimal"/>
      <w:suff w:val="nothing"/>
      <w:lvlText w:val="%1."/>
      <w:lvlJc w:val="left"/>
    </w:lvl>
  </w:abstractNum>
  <w:abstractNum w:abstractNumId="1" w15:restartNumberingAfterBreak="0">
    <w:nsid w:val="58748D25"/>
    <w:multiLevelType w:val="singleLevel"/>
    <w:tmpl w:val="58748D25"/>
    <w:lvl w:ilvl="0">
      <w:start w:val="1"/>
      <w:numFmt w:val="decimal"/>
      <w:suff w:val="nothing"/>
      <w:lvlText w:val="%1."/>
      <w:lvlJc w:val="left"/>
    </w:lvl>
  </w:abstractNum>
  <w:abstractNum w:abstractNumId="2" w15:restartNumberingAfterBreak="0">
    <w:nsid w:val="58759A85"/>
    <w:multiLevelType w:val="singleLevel"/>
    <w:tmpl w:val="58759A85"/>
    <w:lvl w:ilvl="0">
      <w:start w:val="1"/>
      <w:numFmt w:val="decimal"/>
      <w:suff w:val="nothing"/>
      <w:lvlText w:val="%1."/>
      <w:lvlJc w:val="left"/>
    </w:lvl>
  </w:abstractNum>
  <w:abstractNum w:abstractNumId="3" w15:restartNumberingAfterBreak="0">
    <w:nsid w:val="58759CC2"/>
    <w:multiLevelType w:val="singleLevel"/>
    <w:tmpl w:val="58759CC2"/>
    <w:lvl w:ilvl="0">
      <w:start w:val="1"/>
      <w:numFmt w:val="decimal"/>
      <w:suff w:val="nothing"/>
      <w:lvlText w:val="%1."/>
      <w:lvlJc w:val="left"/>
    </w:lvl>
  </w:abstractNum>
  <w:abstractNum w:abstractNumId="4" w15:restartNumberingAfterBreak="0">
    <w:nsid w:val="5875AD5A"/>
    <w:multiLevelType w:val="singleLevel"/>
    <w:tmpl w:val="5875AD5A"/>
    <w:lvl w:ilvl="0">
      <w:start w:val="1"/>
      <w:numFmt w:val="decimal"/>
      <w:suff w:val="nothing"/>
      <w:lvlText w:val="%1."/>
      <w:lvlJc w:val="left"/>
    </w:lvl>
  </w:abstractNum>
  <w:abstractNum w:abstractNumId="5" w15:restartNumberingAfterBreak="0">
    <w:nsid w:val="5875C630"/>
    <w:multiLevelType w:val="singleLevel"/>
    <w:tmpl w:val="5875C630"/>
    <w:lvl w:ilvl="0">
      <w:start w:val="1"/>
      <w:numFmt w:val="decimal"/>
      <w:suff w:val="nothing"/>
      <w:lvlText w:val="%1."/>
      <w:lvlJc w:val="left"/>
    </w:lvl>
  </w:abstractNum>
  <w:abstractNum w:abstractNumId="6" w15:restartNumberingAfterBreak="0">
    <w:nsid w:val="5875F91E"/>
    <w:multiLevelType w:val="singleLevel"/>
    <w:tmpl w:val="5875F91E"/>
    <w:lvl w:ilvl="0">
      <w:start w:val="1"/>
      <w:numFmt w:val="decimal"/>
      <w:suff w:val="nothing"/>
      <w:lvlText w:val="%1."/>
      <w:lvlJc w:val="left"/>
    </w:lvl>
  </w:abstractNum>
  <w:abstractNum w:abstractNumId="7" w15:restartNumberingAfterBreak="0">
    <w:nsid w:val="5875FC97"/>
    <w:multiLevelType w:val="singleLevel"/>
    <w:tmpl w:val="5875FC97"/>
    <w:lvl w:ilvl="0">
      <w:start w:val="1"/>
      <w:numFmt w:val="decimal"/>
      <w:suff w:val="nothing"/>
      <w:lvlText w:val="%1."/>
      <w:lvlJc w:val="left"/>
    </w:lvl>
  </w:abstractNum>
  <w:abstractNum w:abstractNumId="8" w15:restartNumberingAfterBreak="0">
    <w:nsid w:val="5875FE45"/>
    <w:multiLevelType w:val="singleLevel"/>
    <w:tmpl w:val="5875FE45"/>
    <w:lvl w:ilvl="0">
      <w:start w:val="1"/>
      <w:numFmt w:val="decimal"/>
      <w:suff w:val="nothing"/>
      <w:lvlText w:val="%1."/>
      <w:lvlJc w:val="left"/>
    </w:lvl>
  </w:abstractNum>
  <w:abstractNum w:abstractNumId="9" w15:restartNumberingAfterBreak="0">
    <w:nsid w:val="5875FEAF"/>
    <w:multiLevelType w:val="singleLevel"/>
    <w:tmpl w:val="5875FEAF"/>
    <w:lvl w:ilvl="0">
      <w:start w:val="1"/>
      <w:numFmt w:val="decimal"/>
      <w:suff w:val="nothing"/>
      <w:lvlText w:val="%1."/>
      <w:lvlJc w:val="left"/>
    </w:lvl>
  </w:abstractNum>
  <w:abstractNum w:abstractNumId="10" w15:restartNumberingAfterBreak="0">
    <w:nsid w:val="5875FF17"/>
    <w:multiLevelType w:val="singleLevel"/>
    <w:tmpl w:val="5875FF17"/>
    <w:lvl w:ilvl="0">
      <w:start w:val="1"/>
      <w:numFmt w:val="decimal"/>
      <w:suff w:val="nothing"/>
      <w:lvlText w:val="%1."/>
      <w:lvlJc w:val="left"/>
    </w:lvl>
  </w:abstractNum>
  <w:abstractNum w:abstractNumId="11" w15:restartNumberingAfterBreak="0">
    <w:nsid w:val="58763569"/>
    <w:multiLevelType w:val="singleLevel"/>
    <w:tmpl w:val="58763569"/>
    <w:lvl w:ilvl="0">
      <w:start w:val="1"/>
      <w:numFmt w:val="decimal"/>
      <w:suff w:val="nothing"/>
      <w:lvlText w:val="%1."/>
      <w:lvlJc w:val="left"/>
    </w:lvl>
  </w:abstractNum>
  <w:abstractNum w:abstractNumId="12" w15:restartNumberingAfterBreak="0">
    <w:nsid w:val="58763849"/>
    <w:multiLevelType w:val="singleLevel"/>
    <w:tmpl w:val="58763849"/>
    <w:lvl w:ilvl="0">
      <w:start w:val="1"/>
      <w:numFmt w:val="decimal"/>
      <w:suff w:val="nothing"/>
      <w:lvlText w:val="%1）"/>
      <w:lvlJc w:val="left"/>
    </w:lvl>
  </w:abstractNum>
  <w:abstractNum w:abstractNumId="13" w15:restartNumberingAfterBreak="0">
    <w:nsid w:val="58763E2F"/>
    <w:multiLevelType w:val="singleLevel"/>
    <w:tmpl w:val="58763E2F"/>
    <w:lvl w:ilvl="0">
      <w:start w:val="5"/>
      <w:numFmt w:val="decimal"/>
      <w:suff w:val="nothing"/>
      <w:lvlText w:val="%1)"/>
      <w:lvlJc w:val="left"/>
    </w:lvl>
  </w:abstractNum>
  <w:abstractNum w:abstractNumId="14" w15:restartNumberingAfterBreak="0">
    <w:nsid w:val="58763F0E"/>
    <w:multiLevelType w:val="singleLevel"/>
    <w:tmpl w:val="58763F0E"/>
    <w:lvl w:ilvl="0">
      <w:start w:val="3"/>
      <w:numFmt w:val="decimal"/>
      <w:suff w:val="nothing"/>
      <w:lvlText w:val="%1."/>
      <w:lvlJc w:val="left"/>
    </w:lvl>
  </w:abstractNum>
  <w:abstractNum w:abstractNumId="15" w15:restartNumberingAfterBreak="0">
    <w:nsid w:val="58763FBD"/>
    <w:multiLevelType w:val="singleLevel"/>
    <w:tmpl w:val="58763FBD"/>
    <w:lvl w:ilvl="0">
      <w:start w:val="1"/>
      <w:numFmt w:val="decimal"/>
      <w:suff w:val="nothing"/>
      <w:lvlText w:val="%1）"/>
      <w:lvlJc w:val="left"/>
    </w:lvl>
  </w:abstractNum>
  <w:abstractNum w:abstractNumId="16" w15:restartNumberingAfterBreak="0">
    <w:nsid w:val="587643C3"/>
    <w:multiLevelType w:val="singleLevel"/>
    <w:tmpl w:val="587643C3"/>
    <w:lvl w:ilvl="0">
      <w:start w:val="4"/>
      <w:numFmt w:val="decimal"/>
      <w:suff w:val="nothing"/>
      <w:lvlText w:val="%1）"/>
      <w:lvlJc w:val="left"/>
    </w:lvl>
  </w:abstractNum>
  <w:abstractNum w:abstractNumId="17" w15:restartNumberingAfterBreak="0">
    <w:nsid w:val="58777D96"/>
    <w:multiLevelType w:val="singleLevel"/>
    <w:tmpl w:val="58777D96"/>
    <w:lvl w:ilvl="0">
      <w:start w:val="1"/>
      <w:numFmt w:val="decimal"/>
      <w:suff w:val="nothing"/>
      <w:lvlText w:val="%1."/>
      <w:lvlJc w:val="left"/>
    </w:lvl>
  </w:abstractNum>
  <w:abstractNum w:abstractNumId="18" w15:restartNumberingAfterBreak="0">
    <w:nsid w:val="58777EC5"/>
    <w:multiLevelType w:val="singleLevel"/>
    <w:tmpl w:val="58777EC5"/>
    <w:lvl w:ilvl="0">
      <w:start w:val="1"/>
      <w:numFmt w:val="decimal"/>
      <w:suff w:val="nothing"/>
      <w:lvlText w:val="%1）"/>
      <w:lvlJc w:val="left"/>
    </w:lvl>
  </w:abstractNum>
  <w:abstractNum w:abstractNumId="19" w15:restartNumberingAfterBreak="0">
    <w:nsid w:val="58778503"/>
    <w:multiLevelType w:val="singleLevel"/>
    <w:tmpl w:val="58778503"/>
    <w:lvl w:ilvl="0">
      <w:start w:val="4"/>
      <w:numFmt w:val="decimal"/>
      <w:suff w:val="nothing"/>
      <w:lvlText w:val="%1."/>
      <w:lvlJc w:val="left"/>
    </w:lvl>
  </w:abstractNum>
  <w:abstractNum w:abstractNumId="20" w15:restartNumberingAfterBreak="0">
    <w:nsid w:val="58778521"/>
    <w:multiLevelType w:val="singleLevel"/>
    <w:tmpl w:val="58778521"/>
    <w:lvl w:ilvl="0">
      <w:start w:val="1"/>
      <w:numFmt w:val="decimal"/>
      <w:suff w:val="nothing"/>
      <w:lvlText w:val="%1）"/>
      <w:lvlJc w:val="left"/>
    </w:lvl>
  </w:abstractNum>
  <w:abstractNum w:abstractNumId="21" w15:restartNumberingAfterBreak="0">
    <w:nsid w:val="58778BFE"/>
    <w:multiLevelType w:val="singleLevel"/>
    <w:tmpl w:val="58778BFE"/>
    <w:lvl w:ilvl="0">
      <w:start w:val="1"/>
      <w:numFmt w:val="decimal"/>
      <w:suff w:val="nothing"/>
      <w:lvlText w:val="%1."/>
      <w:lvlJc w:val="left"/>
    </w:lvl>
  </w:abstractNum>
  <w:abstractNum w:abstractNumId="22" w15:restartNumberingAfterBreak="0">
    <w:nsid w:val="58778F69"/>
    <w:multiLevelType w:val="singleLevel"/>
    <w:tmpl w:val="58778F69"/>
    <w:lvl w:ilvl="0">
      <w:start w:val="4"/>
      <w:numFmt w:val="decimal"/>
      <w:suff w:val="nothing"/>
      <w:lvlText w:val="%1."/>
      <w:lvlJc w:val="left"/>
    </w:lvl>
  </w:abstractNum>
  <w:abstractNum w:abstractNumId="23" w15:restartNumberingAfterBreak="0">
    <w:nsid w:val="5879D6E4"/>
    <w:multiLevelType w:val="singleLevel"/>
    <w:tmpl w:val="5879D6E4"/>
    <w:lvl w:ilvl="0">
      <w:start w:val="1"/>
      <w:numFmt w:val="decimal"/>
      <w:suff w:val="nothing"/>
      <w:lvlText w:val="%1）"/>
      <w:lvlJc w:val="left"/>
    </w:lvl>
  </w:abstractNum>
  <w:abstractNum w:abstractNumId="24" w15:restartNumberingAfterBreak="0">
    <w:nsid w:val="5879F0DC"/>
    <w:multiLevelType w:val="singleLevel"/>
    <w:tmpl w:val="5879F0DC"/>
    <w:lvl w:ilvl="0">
      <w:start w:val="1"/>
      <w:numFmt w:val="decimal"/>
      <w:suff w:val="nothing"/>
      <w:lvlText w:val="%1."/>
      <w:lvlJc w:val="left"/>
    </w:lvl>
  </w:abstractNum>
  <w:abstractNum w:abstractNumId="25" w15:restartNumberingAfterBreak="0">
    <w:nsid w:val="5879F362"/>
    <w:multiLevelType w:val="singleLevel"/>
    <w:tmpl w:val="5879F362"/>
    <w:lvl w:ilvl="0">
      <w:start w:val="1"/>
      <w:numFmt w:val="decimal"/>
      <w:suff w:val="nothing"/>
      <w:lvlText w:val="%1）"/>
      <w:lvlJc w:val="left"/>
    </w:lvl>
  </w:abstractNum>
  <w:abstractNum w:abstractNumId="26" w15:restartNumberingAfterBreak="0">
    <w:nsid w:val="5879F4B2"/>
    <w:multiLevelType w:val="singleLevel"/>
    <w:tmpl w:val="5879F4B2"/>
    <w:lvl w:ilvl="0">
      <w:start w:val="4"/>
      <w:numFmt w:val="decimal"/>
      <w:suff w:val="nothing"/>
      <w:lvlText w:val="%1."/>
      <w:lvlJc w:val="left"/>
    </w:lvl>
  </w:abstractNum>
  <w:abstractNum w:abstractNumId="27" w15:restartNumberingAfterBreak="0">
    <w:nsid w:val="5879F75D"/>
    <w:multiLevelType w:val="singleLevel"/>
    <w:tmpl w:val="5879F75D"/>
    <w:lvl w:ilvl="0">
      <w:start w:val="1"/>
      <w:numFmt w:val="decimal"/>
      <w:suff w:val="nothing"/>
      <w:lvlText w:val="%1)"/>
      <w:lvlJc w:val="left"/>
    </w:lvl>
  </w:abstractNum>
  <w:abstractNum w:abstractNumId="28" w15:restartNumberingAfterBreak="0">
    <w:nsid w:val="5879F906"/>
    <w:multiLevelType w:val="singleLevel"/>
    <w:tmpl w:val="5879F906"/>
    <w:lvl w:ilvl="0">
      <w:start w:val="1"/>
      <w:numFmt w:val="decimal"/>
      <w:suff w:val="nothing"/>
      <w:lvlText w:val="%1."/>
      <w:lvlJc w:val="left"/>
    </w:lvl>
  </w:abstractNum>
  <w:abstractNum w:abstractNumId="29" w15:restartNumberingAfterBreak="0">
    <w:nsid w:val="5879FD40"/>
    <w:multiLevelType w:val="singleLevel"/>
    <w:tmpl w:val="5879FD40"/>
    <w:lvl w:ilvl="0">
      <w:start w:val="1"/>
      <w:numFmt w:val="decimal"/>
      <w:suff w:val="nothing"/>
      <w:lvlText w:val="%1）"/>
      <w:lvlJc w:val="left"/>
    </w:lvl>
  </w:abstractNum>
  <w:abstractNum w:abstractNumId="30" w15:restartNumberingAfterBreak="0">
    <w:nsid w:val="5879FDF2"/>
    <w:multiLevelType w:val="singleLevel"/>
    <w:tmpl w:val="5879FDF2"/>
    <w:lvl w:ilvl="0">
      <w:start w:val="3"/>
      <w:numFmt w:val="decimal"/>
      <w:suff w:val="nothing"/>
      <w:lvlText w:val="%1."/>
      <w:lvlJc w:val="left"/>
    </w:lvl>
  </w:abstractNum>
  <w:abstractNum w:abstractNumId="31" w15:restartNumberingAfterBreak="0">
    <w:nsid w:val="587A001C"/>
    <w:multiLevelType w:val="singleLevel"/>
    <w:tmpl w:val="587A001C"/>
    <w:lvl w:ilvl="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72D0"/>
    <w:rsid w:val="00494060"/>
    <w:rsid w:val="0FD276AB"/>
    <w:rsid w:val="13224589"/>
    <w:rsid w:val="133078AD"/>
    <w:rsid w:val="2A1F5136"/>
    <w:rsid w:val="336C46BA"/>
    <w:rsid w:val="343D2C68"/>
    <w:rsid w:val="3E491041"/>
    <w:rsid w:val="41316A57"/>
    <w:rsid w:val="4FF13CA5"/>
    <w:rsid w:val="5002417E"/>
    <w:rsid w:val="6C78475A"/>
    <w:rsid w:val="73083E6A"/>
    <w:rsid w:val="7A354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466092-74D5-4853-A9D5-104B0150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1972</Words>
  <Characters>11243</Characters>
  <Application>Microsoft Office Word</Application>
  <DocSecurity>0</DocSecurity>
  <PresentationFormat/>
  <Lines>93</Lines>
  <Paragraphs>26</Paragraphs>
  <Slides>0</Slides>
  <Notes>0</Notes>
  <HiddenSlides>0</HiddenSlides>
  <MMClips>0</MMClips>
  <ScaleCrop>false</ScaleCrop>
  <Manager/>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张佩祺</cp:lastModifiedBy>
  <cp:revision>2</cp:revision>
  <dcterms:created xsi:type="dcterms:W3CDTF">2017-01-14T12:52:00Z</dcterms:created>
  <dcterms:modified xsi:type="dcterms:W3CDTF">2017-01-14T12:52:00Z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